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D7460" w14:textId="77777777" w:rsidR="00B50409" w:rsidRPr="00BB1293" w:rsidRDefault="00B50409" w:rsidP="00B50409">
      <w:pPr>
        <w:pStyle w:val="NormlWeb"/>
        <w:spacing w:before="160" w:beforeAutospacing="0" w:after="80" w:afterAutospacing="0"/>
        <w:ind w:firstLine="708"/>
        <w:rPr>
          <w:rFonts w:ascii="Times New Roman" w:hAnsi="Times New Roman"/>
          <w:sz w:val="16"/>
          <w:szCs w:val="16"/>
        </w:rPr>
      </w:pP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429"/>
      </w:tblGrid>
      <w:tr w:rsidR="00B50409" w:rsidRPr="00A76D77" w14:paraId="19696493" w14:textId="77777777" w:rsidTr="002D40EF">
        <w:trPr>
          <w:trHeight w:val="283"/>
          <w:jc w:val="center"/>
        </w:trPr>
        <w:tc>
          <w:tcPr>
            <w:tcW w:w="4713" w:type="dxa"/>
          </w:tcPr>
          <w:p w14:paraId="74464CEE" w14:textId="4C2E000A" w:rsidR="00B50409" w:rsidRPr="00A76D77" w:rsidRDefault="00B50409" w:rsidP="00B5040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  </w:t>
            </w:r>
            <w:r w:rsidRPr="00A76D77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HONVÉDELMI MINISZTÉRIUM</w:t>
            </w:r>
          </w:p>
        </w:tc>
        <w:tc>
          <w:tcPr>
            <w:tcW w:w="4429" w:type="dxa"/>
          </w:tcPr>
          <w:p w14:paraId="4802404B" w14:textId="77777777" w:rsidR="00B50409" w:rsidRPr="00A76D77" w:rsidRDefault="00B50409" w:rsidP="00B50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50409" w:rsidRPr="00A76D77" w14:paraId="420F839A" w14:textId="77777777" w:rsidTr="002D40EF">
        <w:trPr>
          <w:jc w:val="center"/>
        </w:trPr>
        <w:tc>
          <w:tcPr>
            <w:tcW w:w="4713" w:type="dxa"/>
          </w:tcPr>
          <w:p w14:paraId="7B442162" w14:textId="77777777" w:rsidR="00B50409" w:rsidRPr="00A76D77" w:rsidRDefault="00B50409" w:rsidP="00B50409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A76D7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KÖZIGAZGATÁSI ÁLLAMTITKÁR</w:t>
            </w:r>
          </w:p>
        </w:tc>
        <w:tc>
          <w:tcPr>
            <w:tcW w:w="4429" w:type="dxa"/>
          </w:tcPr>
          <w:p w14:paraId="7FC19F77" w14:textId="77777777" w:rsidR="00B50409" w:rsidRPr="00A76D77" w:rsidRDefault="00B50409" w:rsidP="00B50409">
            <w:pPr>
              <w:keepNext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A76D7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HONVÉD VEZÉRKAR FŐNÖKE</w:t>
            </w:r>
          </w:p>
        </w:tc>
      </w:tr>
      <w:tr w:rsidR="00B50409" w:rsidRPr="00A76D77" w14:paraId="00763F4B" w14:textId="77777777" w:rsidTr="002D40EF">
        <w:trPr>
          <w:jc w:val="center"/>
        </w:trPr>
        <w:tc>
          <w:tcPr>
            <w:tcW w:w="4713" w:type="dxa"/>
          </w:tcPr>
          <w:p w14:paraId="68389005" w14:textId="77777777" w:rsidR="00B50409" w:rsidRPr="00A76D77" w:rsidRDefault="00B50409" w:rsidP="00B50409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29" w:type="dxa"/>
          </w:tcPr>
          <w:p w14:paraId="5CFA114B" w14:textId="77777777" w:rsidR="00B50409" w:rsidRPr="00A76D77" w:rsidRDefault="00B50409" w:rsidP="00B5040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B50409" w:rsidRPr="00A76D77" w14:paraId="10BBBE85" w14:textId="77777777" w:rsidTr="002D40EF">
        <w:trPr>
          <w:jc w:val="center"/>
        </w:trPr>
        <w:tc>
          <w:tcPr>
            <w:tcW w:w="4713" w:type="dxa"/>
          </w:tcPr>
          <w:p w14:paraId="5366D9F1" w14:textId="77777777" w:rsidR="00B50409" w:rsidRPr="00A76D77" w:rsidRDefault="00B50409" w:rsidP="00B50409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429" w:type="dxa"/>
          </w:tcPr>
          <w:p w14:paraId="2BC3C726" w14:textId="77777777" w:rsidR="00B50409" w:rsidRPr="00A76D77" w:rsidRDefault="00B50409" w:rsidP="00B50409">
            <w:pPr>
              <w:keepNext/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76D7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sz. példány</w:t>
            </w:r>
          </w:p>
        </w:tc>
      </w:tr>
    </w:tbl>
    <w:p w14:paraId="3D6A5EAF" w14:textId="77777777" w:rsidR="001C16BF" w:rsidRDefault="001C16BF" w:rsidP="0015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7848D" w14:textId="77777777" w:rsidR="006B6A01" w:rsidRDefault="009917D9" w:rsidP="0015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4C6">
        <w:rPr>
          <w:rFonts w:ascii="Times New Roman" w:hAnsi="Times New Roman" w:cs="Times New Roman"/>
          <w:b/>
          <w:bCs/>
          <w:sz w:val="24"/>
          <w:szCs w:val="24"/>
        </w:rPr>
        <w:t>A Honvédelmi Minisztéri</w:t>
      </w:r>
      <w:r w:rsidR="008B0F6D">
        <w:rPr>
          <w:rFonts w:ascii="Times New Roman" w:hAnsi="Times New Roman" w:cs="Times New Roman"/>
          <w:b/>
          <w:bCs/>
          <w:sz w:val="24"/>
          <w:szCs w:val="24"/>
        </w:rPr>
        <w:t>um közigazgatási államtitkár</w:t>
      </w:r>
      <w:r w:rsidR="006B6A01">
        <w:rPr>
          <w:rFonts w:ascii="Times New Roman" w:hAnsi="Times New Roman" w:cs="Times New Roman"/>
          <w:b/>
          <w:bCs/>
          <w:sz w:val="24"/>
          <w:szCs w:val="24"/>
        </w:rPr>
        <w:t>án</w:t>
      </w:r>
      <w:r w:rsidR="008B0F6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B6A01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2793F55C" w14:textId="701DF315" w:rsidR="006B6A01" w:rsidRDefault="009917D9" w:rsidP="0015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34C6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8B0F6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gramEnd"/>
      <w:r w:rsidR="008B0F6D">
        <w:rPr>
          <w:rFonts w:ascii="Times New Roman" w:hAnsi="Times New Roman" w:cs="Times New Roman"/>
          <w:b/>
          <w:bCs/>
          <w:sz w:val="24"/>
          <w:szCs w:val="24"/>
        </w:rPr>
        <w:t xml:space="preserve"> a Honvéd Vezérkar főnök</w:t>
      </w:r>
      <w:r w:rsidR="006B6A01">
        <w:rPr>
          <w:rFonts w:ascii="Times New Roman" w:hAnsi="Times New Roman" w:cs="Times New Roman"/>
          <w:b/>
          <w:bCs/>
          <w:sz w:val="24"/>
          <w:szCs w:val="24"/>
        </w:rPr>
        <w:t>én</w:t>
      </w:r>
      <w:r w:rsidR="008B0F6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B6A01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7F536EEB" w14:textId="77777777" w:rsidR="006B6A01" w:rsidRDefault="006B6A01" w:rsidP="0015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E4572" w14:textId="79FBD150" w:rsidR="006B6A01" w:rsidRDefault="00DF1DFA" w:rsidP="0015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DFA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154297" w:rsidRPr="003034C6">
        <w:rPr>
          <w:rFonts w:ascii="Times New Roman" w:hAnsi="Times New Roman" w:cs="Times New Roman"/>
          <w:b/>
          <w:bCs/>
          <w:sz w:val="24"/>
          <w:szCs w:val="24"/>
        </w:rPr>
        <w:t>/2015.</w:t>
      </w:r>
      <w:r w:rsidR="009917D9" w:rsidRPr="00303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78A">
        <w:rPr>
          <w:rFonts w:ascii="Times New Roman" w:hAnsi="Times New Roman" w:cs="Times New Roman"/>
          <w:b/>
          <w:bCs/>
          <w:sz w:val="24"/>
          <w:szCs w:val="24"/>
        </w:rPr>
        <w:t>(HK</w:t>
      </w:r>
      <w:r w:rsidR="00694F30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24178A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9917D9" w:rsidRPr="003034C6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B0F6D">
        <w:rPr>
          <w:rFonts w:ascii="Times New Roman" w:hAnsi="Times New Roman" w:cs="Times New Roman"/>
          <w:b/>
          <w:bCs/>
          <w:sz w:val="24"/>
          <w:szCs w:val="24"/>
        </w:rPr>
        <w:t>M KÁT</w:t>
      </w:r>
      <w:r w:rsidR="0024178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B0F6D">
        <w:rPr>
          <w:rFonts w:ascii="Times New Roman" w:hAnsi="Times New Roman" w:cs="Times New Roman"/>
          <w:b/>
          <w:bCs/>
          <w:sz w:val="24"/>
          <w:szCs w:val="24"/>
        </w:rPr>
        <w:t>HVKF</w:t>
      </w:r>
    </w:p>
    <w:p w14:paraId="0BE64B4E" w14:textId="77777777" w:rsidR="006B6A01" w:rsidRDefault="008B0F6D" w:rsidP="0015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C50668" w14:textId="1CE39447" w:rsidR="008B0F6D" w:rsidRDefault="008B0F6D" w:rsidP="0015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együttes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intézkedése</w:t>
      </w:r>
    </w:p>
    <w:p w14:paraId="3C177C21" w14:textId="77777777" w:rsidR="008B0F6D" w:rsidRDefault="008B0F6D" w:rsidP="0015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A4EA7" w14:textId="4693AF27" w:rsidR="009917D9" w:rsidRPr="009917D9" w:rsidRDefault="009917D9" w:rsidP="0015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34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E337A1" w:rsidRPr="003034C6">
        <w:rPr>
          <w:rFonts w:ascii="Times New Roman" w:hAnsi="Times New Roman" w:cs="Times New Roman"/>
          <w:b/>
          <w:bCs/>
          <w:sz w:val="24"/>
          <w:szCs w:val="24"/>
        </w:rPr>
        <w:t xml:space="preserve"> tiszti, altiszti és legénységi</w:t>
      </w:r>
      <w:r w:rsidRPr="00303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4C6" w:rsidRPr="003034C6">
        <w:rPr>
          <w:rFonts w:ascii="Times New Roman" w:hAnsi="Times New Roman" w:cs="Times New Roman"/>
          <w:b/>
          <w:bCs/>
          <w:sz w:val="24"/>
          <w:szCs w:val="24"/>
        </w:rPr>
        <w:t>fokozati</w:t>
      </w:r>
      <w:r w:rsidRPr="003034C6">
        <w:rPr>
          <w:rFonts w:ascii="Times New Roman" w:hAnsi="Times New Roman" w:cs="Times New Roman"/>
          <w:b/>
          <w:bCs/>
          <w:sz w:val="24"/>
          <w:szCs w:val="24"/>
        </w:rPr>
        <w:t xml:space="preserve"> vizsgák </w:t>
      </w:r>
      <w:bookmarkStart w:id="0" w:name="_GoBack"/>
      <w:bookmarkEnd w:id="0"/>
      <w:r w:rsidRPr="003034C6">
        <w:rPr>
          <w:rFonts w:ascii="Times New Roman" w:hAnsi="Times New Roman" w:cs="Times New Roman"/>
          <w:b/>
          <w:bCs/>
          <w:sz w:val="24"/>
          <w:szCs w:val="24"/>
        </w:rPr>
        <w:t>végrehajtásának rendjéről</w:t>
      </w:r>
    </w:p>
    <w:p w14:paraId="19E824FA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F4928" w14:textId="73C54D39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C6">
        <w:rPr>
          <w:rFonts w:ascii="Times New Roman" w:hAnsi="Times New Roman" w:cs="Times New Roman"/>
          <w:sz w:val="24"/>
          <w:szCs w:val="24"/>
        </w:rPr>
        <w:t>A honvédelemről és a Magyar Honvédségről, valamint a különleges jogrendben bevezethető intézkedésekről szóló 2011. évi CXIII. törvény 52. § (1) bekezdése, továbbá a honvédelemről és a Magyar Honvédségről, valamint a különleges jogrendben bevezethető intézkedésekről szóló 2011. évi CXIII. törvény egyes rendelkezéseinek végrehajtásáról szóló 290/2</w:t>
      </w:r>
      <w:r w:rsidR="003F440E">
        <w:rPr>
          <w:rFonts w:ascii="Times New Roman" w:hAnsi="Times New Roman" w:cs="Times New Roman"/>
          <w:sz w:val="24"/>
          <w:szCs w:val="24"/>
        </w:rPr>
        <w:t xml:space="preserve">011. (XII. 22.) Korm. rendelet </w:t>
      </w:r>
      <w:r w:rsidR="005F4782">
        <w:rPr>
          <w:rFonts w:ascii="Times New Roman" w:hAnsi="Times New Roman" w:cs="Times New Roman"/>
          <w:sz w:val="24"/>
          <w:szCs w:val="24"/>
        </w:rPr>
        <w:t>6</w:t>
      </w:r>
      <w:r w:rsidR="003F440E">
        <w:rPr>
          <w:rFonts w:ascii="Times New Roman" w:hAnsi="Times New Roman" w:cs="Times New Roman"/>
          <w:sz w:val="24"/>
          <w:szCs w:val="24"/>
        </w:rPr>
        <w:t>. § (</w:t>
      </w:r>
      <w:r w:rsidR="005F4782">
        <w:rPr>
          <w:rFonts w:ascii="Times New Roman" w:hAnsi="Times New Roman" w:cs="Times New Roman"/>
          <w:sz w:val="24"/>
          <w:szCs w:val="24"/>
        </w:rPr>
        <w:t>1</w:t>
      </w:r>
      <w:r w:rsidRPr="003034C6">
        <w:rPr>
          <w:rFonts w:ascii="Times New Roman" w:hAnsi="Times New Roman" w:cs="Times New Roman"/>
          <w:sz w:val="24"/>
          <w:szCs w:val="24"/>
        </w:rPr>
        <w:t xml:space="preserve">) bekezdése </w:t>
      </w:r>
      <w:r w:rsidR="005F4782">
        <w:rPr>
          <w:rFonts w:ascii="Times New Roman" w:hAnsi="Times New Roman" w:cs="Times New Roman"/>
          <w:sz w:val="24"/>
          <w:szCs w:val="24"/>
        </w:rPr>
        <w:t xml:space="preserve">és 11.§ (3) bekezdése </w:t>
      </w:r>
      <w:r w:rsidRPr="003034C6">
        <w:rPr>
          <w:rFonts w:ascii="Times New Roman" w:hAnsi="Times New Roman" w:cs="Times New Roman"/>
          <w:sz w:val="24"/>
          <w:szCs w:val="24"/>
        </w:rPr>
        <w:t xml:space="preserve">alapján, </w:t>
      </w:r>
      <w:r w:rsidRPr="00250E58">
        <w:rPr>
          <w:rFonts w:ascii="Times New Roman" w:hAnsi="Times New Roman" w:cs="Times New Roman"/>
          <w:sz w:val="24"/>
          <w:szCs w:val="24"/>
        </w:rPr>
        <w:t xml:space="preserve">figyelemmel </w:t>
      </w:r>
      <w:r w:rsidR="00250E58" w:rsidRPr="00250E58">
        <w:rPr>
          <w:rFonts w:ascii="Times New Roman" w:hAnsi="Times New Roman" w:cs="Times New Roman"/>
          <w:bCs/>
          <w:sz w:val="24"/>
          <w:szCs w:val="24"/>
        </w:rPr>
        <w:t>a tiszti, altiszti és legénységi fokozati vizsgák előkészítéséről, valamint a tananyagtartalom kialakításával kapcsolatos feladatok</w:t>
      </w:r>
      <w:r w:rsidR="00250E58" w:rsidRPr="009E4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ABB" w:rsidRPr="003034C6">
        <w:rPr>
          <w:rFonts w:ascii="Times New Roman" w:hAnsi="Times New Roman" w:cs="Times New Roman"/>
          <w:sz w:val="24"/>
          <w:szCs w:val="24"/>
        </w:rPr>
        <w:t xml:space="preserve">végrehajtásáról szóló </w:t>
      </w:r>
      <w:r w:rsidR="00E9714A" w:rsidRPr="00E9714A">
        <w:rPr>
          <w:rFonts w:ascii="Times New Roman" w:hAnsi="Times New Roman" w:cs="Times New Roman"/>
          <w:sz w:val="24"/>
          <w:szCs w:val="24"/>
        </w:rPr>
        <w:t>39</w:t>
      </w:r>
      <w:r w:rsidR="00FE7ABB" w:rsidRPr="00E9714A">
        <w:rPr>
          <w:rFonts w:ascii="Times New Roman" w:hAnsi="Times New Roman" w:cs="Times New Roman"/>
          <w:sz w:val="24"/>
          <w:szCs w:val="24"/>
        </w:rPr>
        <w:t>/2015.</w:t>
      </w:r>
      <w:r w:rsidRPr="00E9714A">
        <w:rPr>
          <w:rFonts w:ascii="Times New Roman" w:hAnsi="Times New Roman" w:cs="Times New Roman"/>
          <w:sz w:val="24"/>
          <w:szCs w:val="24"/>
        </w:rPr>
        <w:t xml:space="preserve"> </w:t>
      </w:r>
      <w:r w:rsidR="00406FEA">
        <w:rPr>
          <w:rFonts w:ascii="Times New Roman" w:hAnsi="Times New Roman" w:cs="Times New Roman"/>
          <w:sz w:val="24"/>
          <w:szCs w:val="24"/>
        </w:rPr>
        <w:t xml:space="preserve">(VII. 28.) </w:t>
      </w:r>
      <w:r w:rsidRPr="00E9714A">
        <w:rPr>
          <w:rFonts w:ascii="Times New Roman" w:hAnsi="Times New Roman" w:cs="Times New Roman"/>
          <w:sz w:val="24"/>
          <w:szCs w:val="24"/>
        </w:rPr>
        <w:t>HM</w:t>
      </w:r>
      <w:r w:rsidRPr="003034C6">
        <w:rPr>
          <w:rFonts w:ascii="Times New Roman" w:hAnsi="Times New Roman" w:cs="Times New Roman"/>
          <w:sz w:val="24"/>
          <w:szCs w:val="24"/>
        </w:rPr>
        <w:t xml:space="preserve"> utasítás 3. §</w:t>
      </w:r>
      <w:proofErr w:type="spellStart"/>
      <w:r w:rsidRPr="003034C6">
        <w:rPr>
          <w:rFonts w:ascii="Times New Roman" w:hAnsi="Times New Roman" w:cs="Times New Roman"/>
          <w:sz w:val="24"/>
          <w:szCs w:val="24"/>
        </w:rPr>
        <w:t>-</w:t>
      </w:r>
      <w:r w:rsidR="00406FEA">
        <w:rPr>
          <w:rFonts w:ascii="Times New Roman" w:hAnsi="Times New Roman" w:cs="Times New Roman"/>
          <w:sz w:val="24"/>
          <w:szCs w:val="24"/>
        </w:rPr>
        <w:t>á</w:t>
      </w:r>
      <w:r w:rsidRPr="003034C6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3034C6">
        <w:rPr>
          <w:rFonts w:ascii="Times New Roman" w:hAnsi="Times New Roman" w:cs="Times New Roman"/>
          <w:sz w:val="24"/>
          <w:szCs w:val="24"/>
        </w:rPr>
        <w:t xml:space="preserve"> meghatározottakra</w:t>
      </w:r>
      <w:r w:rsidR="003F440E">
        <w:rPr>
          <w:rFonts w:ascii="Times New Roman" w:hAnsi="Times New Roman" w:cs="Times New Roman"/>
          <w:sz w:val="24"/>
          <w:szCs w:val="24"/>
        </w:rPr>
        <w:t>,</w:t>
      </w:r>
      <w:r w:rsidRPr="003034C6">
        <w:rPr>
          <w:rFonts w:ascii="Times New Roman" w:hAnsi="Times New Roman" w:cs="Times New Roman"/>
          <w:sz w:val="24"/>
          <w:szCs w:val="24"/>
        </w:rPr>
        <w:t xml:space="preserve"> a következő</w:t>
      </w:r>
    </w:p>
    <w:p w14:paraId="06068888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08CC4" w14:textId="77777777" w:rsidR="009917D9" w:rsidRPr="009917D9" w:rsidRDefault="009917D9" w:rsidP="0015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91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együttes</w:t>
      </w:r>
      <w:proofErr w:type="gramEnd"/>
      <w:r w:rsidRPr="00991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intézkedést</w:t>
      </w:r>
    </w:p>
    <w:p w14:paraId="6715205B" w14:textId="77777777" w:rsidR="009917D9" w:rsidRPr="009917D9" w:rsidRDefault="009917D9" w:rsidP="0015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72524" w14:textId="004D441E" w:rsidR="009917D9" w:rsidRPr="009917D9" w:rsidRDefault="009917D9" w:rsidP="00655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17D9">
        <w:rPr>
          <w:rFonts w:ascii="Times New Roman" w:hAnsi="Times New Roman" w:cs="Times New Roman"/>
          <w:sz w:val="24"/>
          <w:szCs w:val="24"/>
        </w:rPr>
        <w:t>adjuk</w:t>
      </w:r>
      <w:proofErr w:type="gramEnd"/>
      <w:r w:rsidRPr="009917D9">
        <w:rPr>
          <w:rFonts w:ascii="Times New Roman" w:hAnsi="Times New Roman" w:cs="Times New Roman"/>
          <w:sz w:val="24"/>
          <w:szCs w:val="24"/>
        </w:rPr>
        <w:t xml:space="preserve"> ki</w:t>
      </w:r>
      <w:r w:rsidR="00C76F1F">
        <w:rPr>
          <w:rFonts w:ascii="Times New Roman" w:hAnsi="Times New Roman" w:cs="Times New Roman"/>
          <w:sz w:val="24"/>
          <w:szCs w:val="24"/>
        </w:rPr>
        <w:t>:</w:t>
      </w:r>
    </w:p>
    <w:p w14:paraId="201B8B6F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0F265" w14:textId="7553A2D2" w:rsidR="009917D9" w:rsidRPr="00AA71ED" w:rsidRDefault="00406FEA" w:rsidP="00AA71E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9917D9" w:rsidRPr="00AA71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Általános rendelkezések</w:t>
      </w:r>
    </w:p>
    <w:p w14:paraId="141FFB10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960FD" w14:textId="39EBAD72" w:rsidR="00AA71ED" w:rsidRPr="00AA71ED" w:rsidRDefault="00AA71ED" w:rsidP="00AA71ED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E29">
        <w:rPr>
          <w:rFonts w:ascii="Times New Roman" w:hAnsi="Times New Roman" w:cs="Times New Roman"/>
          <w:sz w:val="24"/>
          <w:szCs w:val="24"/>
        </w:rPr>
        <w:t xml:space="preserve">Az </w:t>
      </w:r>
      <w:r w:rsidRPr="00AA71ED">
        <w:rPr>
          <w:rFonts w:ascii="Times New Roman" w:hAnsi="Times New Roman" w:cs="Times New Roman"/>
          <w:sz w:val="24"/>
          <w:szCs w:val="24"/>
        </w:rPr>
        <w:t xml:space="preserve">együttes intézkedés </w:t>
      </w:r>
      <w:r w:rsidRPr="00511E29">
        <w:rPr>
          <w:rFonts w:ascii="Times New Roman" w:hAnsi="Times New Roman" w:cs="Times New Roman"/>
          <w:sz w:val="24"/>
          <w:szCs w:val="24"/>
        </w:rPr>
        <w:t xml:space="preserve">hatálya a Honvédelmi Minisztériumra (a továbbiakban: HM), a honvédelmi miniszter </w:t>
      </w:r>
      <w:r>
        <w:rPr>
          <w:rFonts w:ascii="Times New Roman" w:hAnsi="Times New Roman" w:cs="Times New Roman"/>
          <w:sz w:val="24"/>
          <w:szCs w:val="24"/>
        </w:rPr>
        <w:t xml:space="preserve">(a továbbiakban: miniszter) </w:t>
      </w:r>
      <w:r w:rsidRPr="001F6894">
        <w:rPr>
          <w:rFonts w:ascii="Times New Roman" w:hAnsi="Times New Roman" w:cs="Times New Roman"/>
          <w:sz w:val="24"/>
          <w:szCs w:val="24"/>
        </w:rPr>
        <w:t xml:space="preserve">irányítása </w:t>
      </w:r>
      <w:r>
        <w:rPr>
          <w:rFonts w:ascii="Times New Roman" w:hAnsi="Times New Roman" w:cs="Times New Roman"/>
          <w:sz w:val="24"/>
          <w:szCs w:val="24"/>
        </w:rPr>
        <w:t xml:space="preserve">alá tartozó központi hivatalokra, a miniszter </w:t>
      </w:r>
      <w:r w:rsidRPr="00511E29">
        <w:rPr>
          <w:rFonts w:ascii="Times New Roman" w:hAnsi="Times New Roman" w:cs="Times New Roman"/>
          <w:sz w:val="24"/>
          <w:szCs w:val="24"/>
        </w:rPr>
        <w:t>közvetlen alárendeltségébe</w:t>
      </w:r>
      <w:r>
        <w:rPr>
          <w:rFonts w:ascii="Times New Roman" w:hAnsi="Times New Roman" w:cs="Times New Roman"/>
          <w:sz w:val="24"/>
          <w:szCs w:val="24"/>
        </w:rPr>
        <w:t xml:space="preserve"> tartozó szervezetekre</w:t>
      </w:r>
      <w:r w:rsidRPr="00511E29">
        <w:rPr>
          <w:rFonts w:ascii="Times New Roman" w:hAnsi="Times New Roman" w:cs="Times New Roman"/>
          <w:sz w:val="24"/>
          <w:szCs w:val="24"/>
        </w:rPr>
        <w:t xml:space="preserve">, valamint a Magyar Honvédség (a továbbiakban: MH) katonai szervezeteire (a továbbiakban együtt: </w:t>
      </w:r>
      <w:r w:rsidRPr="00817738">
        <w:rPr>
          <w:rFonts w:ascii="Times New Roman" w:hAnsi="Times New Roman" w:cs="Times New Roman"/>
          <w:sz w:val="24"/>
          <w:szCs w:val="24"/>
        </w:rPr>
        <w:t>honvéd</w:t>
      </w:r>
      <w:r w:rsidR="0040203F">
        <w:rPr>
          <w:rFonts w:ascii="Times New Roman" w:hAnsi="Times New Roman" w:cs="Times New Roman"/>
          <w:sz w:val="24"/>
          <w:szCs w:val="24"/>
        </w:rPr>
        <w:t>ségi</w:t>
      </w:r>
      <w:r w:rsidRPr="00817738">
        <w:rPr>
          <w:rFonts w:ascii="Times New Roman" w:hAnsi="Times New Roman" w:cs="Times New Roman"/>
          <w:sz w:val="24"/>
          <w:szCs w:val="24"/>
        </w:rPr>
        <w:t xml:space="preserve"> szervezetek</w:t>
      </w:r>
      <w:r w:rsidRPr="004C0457">
        <w:rPr>
          <w:rFonts w:ascii="Times New Roman" w:hAnsi="Times New Roman" w:cs="Times New Roman"/>
          <w:sz w:val="24"/>
          <w:szCs w:val="24"/>
        </w:rPr>
        <w:t>)</w:t>
      </w:r>
      <w:r w:rsidRPr="00511E29">
        <w:rPr>
          <w:rFonts w:ascii="Times New Roman" w:hAnsi="Times New Roman" w:cs="Times New Roman"/>
          <w:sz w:val="24"/>
          <w:szCs w:val="24"/>
        </w:rPr>
        <w:t xml:space="preserve"> terjed ki.</w:t>
      </w:r>
    </w:p>
    <w:p w14:paraId="5EE84BB2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CD3D1" w14:textId="209808D2" w:rsidR="009917D9" w:rsidRPr="009917D9" w:rsidRDefault="009917D9" w:rsidP="00A41F0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Felkérjük a Nemzeti Közszolgálati Egyetem (a továbbiakban: NKE) rektorát, </w:t>
      </w:r>
      <w:r w:rsidR="0040203F">
        <w:rPr>
          <w:rFonts w:ascii="Times New Roman" w:hAnsi="Times New Roman" w:cs="Times New Roman"/>
          <w:sz w:val="24"/>
          <w:szCs w:val="24"/>
        </w:rPr>
        <w:t xml:space="preserve">valamint a </w:t>
      </w:r>
      <w:proofErr w:type="spellStart"/>
      <w:r w:rsidR="0040203F">
        <w:rPr>
          <w:rFonts w:ascii="Times New Roman" w:hAnsi="Times New Roman" w:cs="Times New Roman"/>
          <w:sz w:val="24"/>
          <w:szCs w:val="24"/>
        </w:rPr>
        <w:t>Kratochvil</w:t>
      </w:r>
      <w:proofErr w:type="spellEnd"/>
      <w:r w:rsidR="0040203F">
        <w:rPr>
          <w:rFonts w:ascii="Times New Roman" w:hAnsi="Times New Roman" w:cs="Times New Roman"/>
          <w:sz w:val="24"/>
          <w:szCs w:val="24"/>
        </w:rPr>
        <w:t xml:space="preserve"> Károly Honvéd Középiskola és Kollégium igazgatóját, </w:t>
      </w:r>
      <w:r w:rsidRPr="009917D9">
        <w:rPr>
          <w:rFonts w:ascii="Times New Roman" w:hAnsi="Times New Roman" w:cs="Times New Roman"/>
          <w:sz w:val="24"/>
          <w:szCs w:val="24"/>
        </w:rPr>
        <w:t>hogy biztosítsa az együttes intézkedésben meghatározott feladatok végrehajtását</w:t>
      </w:r>
      <w:r w:rsidR="00661F87">
        <w:rPr>
          <w:rFonts w:ascii="Times New Roman" w:hAnsi="Times New Roman" w:cs="Times New Roman"/>
          <w:sz w:val="24"/>
          <w:szCs w:val="24"/>
        </w:rPr>
        <w:t xml:space="preserve"> a tiszti és</w:t>
      </w:r>
      <w:r w:rsidR="00E337A1">
        <w:rPr>
          <w:rFonts w:ascii="Times New Roman" w:hAnsi="Times New Roman" w:cs="Times New Roman"/>
          <w:sz w:val="24"/>
          <w:szCs w:val="24"/>
        </w:rPr>
        <w:t xml:space="preserve">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E337A1" w:rsidRPr="00A41F0B">
        <w:rPr>
          <w:rFonts w:ascii="Times New Roman" w:hAnsi="Times New Roman" w:cs="Times New Roman"/>
          <w:sz w:val="24"/>
          <w:szCs w:val="24"/>
        </w:rPr>
        <w:t xml:space="preserve"> vizsgák</w:t>
      </w:r>
      <w:r w:rsidR="00E337A1" w:rsidRPr="00661F87">
        <w:rPr>
          <w:rFonts w:ascii="Times New Roman" w:hAnsi="Times New Roman" w:cs="Times New Roman"/>
          <w:sz w:val="24"/>
          <w:szCs w:val="24"/>
        </w:rPr>
        <w:t xml:space="preserve"> </w:t>
      </w:r>
      <w:r w:rsidR="00E337A1">
        <w:rPr>
          <w:rFonts w:ascii="Times New Roman" w:hAnsi="Times New Roman" w:cs="Times New Roman"/>
          <w:sz w:val="24"/>
          <w:szCs w:val="24"/>
        </w:rPr>
        <w:t>végrehajtásához kapcsolódóan</w:t>
      </w:r>
      <w:r w:rsidRPr="009917D9">
        <w:rPr>
          <w:rFonts w:ascii="Times New Roman" w:hAnsi="Times New Roman" w:cs="Times New Roman"/>
          <w:sz w:val="24"/>
          <w:szCs w:val="24"/>
        </w:rPr>
        <w:t>.</w:t>
      </w:r>
    </w:p>
    <w:p w14:paraId="5146BED5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3DD47" w14:textId="43240BD8" w:rsidR="009917D9" w:rsidRDefault="009917D9" w:rsidP="00A41F0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</w:t>
      </w:r>
      <w:r w:rsidR="00E337A1">
        <w:rPr>
          <w:rFonts w:ascii="Times New Roman" w:hAnsi="Times New Roman" w:cs="Times New Roman"/>
          <w:sz w:val="24"/>
          <w:szCs w:val="24"/>
        </w:rPr>
        <w:t xml:space="preserve">tiszti és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Pr="00A41F0B">
        <w:rPr>
          <w:rFonts w:ascii="Times New Roman" w:hAnsi="Times New Roman" w:cs="Times New Roman"/>
          <w:sz w:val="24"/>
          <w:szCs w:val="24"/>
        </w:rPr>
        <w:t xml:space="preserve"> vizsgák</w:t>
      </w:r>
      <w:r w:rsidRPr="009917D9">
        <w:rPr>
          <w:rFonts w:ascii="Times New Roman" w:hAnsi="Times New Roman" w:cs="Times New Roman"/>
          <w:sz w:val="24"/>
          <w:szCs w:val="24"/>
        </w:rPr>
        <w:t xml:space="preserve"> végrehajtása a Katonai Vizsgaközpont (a továbbiakban: KVK) parancsnoka által meghatározott vizsgahelyeken és vizsgaidőpontokban történik.</w:t>
      </w:r>
    </w:p>
    <w:p w14:paraId="6F1CB5D8" w14:textId="77777777" w:rsidR="009917D9" w:rsidRPr="003349D6" w:rsidRDefault="009917D9" w:rsidP="00334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9237E" w14:textId="1742DCFD" w:rsidR="009917D9" w:rsidRPr="009917D9" w:rsidRDefault="009917D9" w:rsidP="00A41F0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>A költséghatékony végrehajtás érdekében a honvédségi szervezetek informatikai kapacitásának figyelembe vételével a</w:t>
      </w:r>
      <w:r w:rsidR="00E337A1">
        <w:rPr>
          <w:rFonts w:ascii="Times New Roman" w:hAnsi="Times New Roman" w:cs="Times New Roman"/>
          <w:sz w:val="24"/>
          <w:szCs w:val="24"/>
        </w:rPr>
        <w:t xml:space="preserve"> tiszti és altiszti</w:t>
      </w: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Pr="00A41F0B">
        <w:rPr>
          <w:rFonts w:ascii="Times New Roman" w:hAnsi="Times New Roman" w:cs="Times New Roman"/>
          <w:sz w:val="24"/>
          <w:szCs w:val="24"/>
        </w:rPr>
        <w:t xml:space="preserve"> vizsgákat</w:t>
      </w:r>
      <w:r w:rsidRPr="009917D9">
        <w:rPr>
          <w:rFonts w:ascii="Times New Roman" w:hAnsi="Times New Roman" w:cs="Times New Roman"/>
          <w:sz w:val="24"/>
          <w:szCs w:val="24"/>
        </w:rPr>
        <w:t xml:space="preserve"> elsősorban honvédségi szervezet szinten, amennyiben ez nem lehetséges</w:t>
      </w:r>
      <w:r w:rsidR="00A93A0F">
        <w:rPr>
          <w:rFonts w:ascii="Times New Roman" w:hAnsi="Times New Roman" w:cs="Times New Roman"/>
          <w:sz w:val="24"/>
          <w:szCs w:val="24"/>
        </w:rPr>
        <w:t>,</w:t>
      </w:r>
      <w:r w:rsidRPr="009917D9">
        <w:rPr>
          <w:rFonts w:ascii="Times New Roman" w:hAnsi="Times New Roman" w:cs="Times New Roman"/>
          <w:sz w:val="24"/>
          <w:szCs w:val="24"/>
        </w:rPr>
        <w:t xml:space="preserve"> helyőrség szinten, illetve a KV</w:t>
      </w:r>
      <w:r w:rsidR="00132561">
        <w:rPr>
          <w:rFonts w:ascii="Times New Roman" w:hAnsi="Times New Roman" w:cs="Times New Roman"/>
          <w:sz w:val="24"/>
          <w:szCs w:val="24"/>
        </w:rPr>
        <w:t>K vizsgatermében kell szervezni és végrehajtani.</w:t>
      </w:r>
    </w:p>
    <w:p w14:paraId="315374B6" w14:textId="77777777" w:rsidR="009917D9" w:rsidRPr="009917D9" w:rsidRDefault="009917D9" w:rsidP="00A41F0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B13F15" w14:textId="6D662457" w:rsidR="009917D9" w:rsidRPr="009917D9" w:rsidRDefault="009917D9" w:rsidP="00A41F0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>A</w:t>
      </w:r>
      <w:r w:rsidR="00661F87">
        <w:rPr>
          <w:rFonts w:ascii="Times New Roman" w:hAnsi="Times New Roman" w:cs="Times New Roman"/>
          <w:sz w:val="24"/>
          <w:szCs w:val="24"/>
        </w:rPr>
        <w:t xml:space="preserve"> </w:t>
      </w:r>
      <w:r w:rsidR="00661F87" w:rsidRPr="00A41F0B">
        <w:rPr>
          <w:rFonts w:ascii="Times New Roman" w:hAnsi="Times New Roman" w:cs="Times New Roman"/>
          <w:sz w:val="24"/>
          <w:szCs w:val="24"/>
        </w:rPr>
        <w:t>tiszti</w:t>
      </w:r>
      <w:r w:rsidR="007649D4">
        <w:rPr>
          <w:rFonts w:ascii="Times New Roman" w:hAnsi="Times New Roman" w:cs="Times New Roman"/>
          <w:sz w:val="24"/>
          <w:szCs w:val="24"/>
        </w:rPr>
        <w:t xml:space="preserve"> és</w:t>
      </w:r>
      <w:r w:rsidR="00661F87" w:rsidRPr="00A41F0B">
        <w:rPr>
          <w:rFonts w:ascii="Times New Roman" w:hAnsi="Times New Roman" w:cs="Times New Roman"/>
          <w:sz w:val="24"/>
          <w:szCs w:val="24"/>
        </w:rPr>
        <w:t xml:space="preserve">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Pr="00A41F0B">
        <w:rPr>
          <w:rFonts w:ascii="Times New Roman" w:hAnsi="Times New Roman" w:cs="Times New Roman"/>
          <w:sz w:val="24"/>
          <w:szCs w:val="24"/>
        </w:rPr>
        <w:t xml:space="preserve"> vizsgára</w:t>
      </w: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661F87">
        <w:rPr>
          <w:rFonts w:ascii="Times New Roman" w:hAnsi="Times New Roman" w:cs="Times New Roman"/>
          <w:sz w:val="24"/>
          <w:szCs w:val="24"/>
        </w:rPr>
        <w:t xml:space="preserve">a </w:t>
      </w:r>
      <w:r w:rsidRPr="009917D9">
        <w:rPr>
          <w:rFonts w:ascii="Times New Roman" w:hAnsi="Times New Roman" w:cs="Times New Roman"/>
          <w:sz w:val="24"/>
          <w:szCs w:val="24"/>
        </w:rPr>
        <w:t>felkészülés önképzés formájában valósul meg.</w:t>
      </w:r>
    </w:p>
    <w:p w14:paraId="4FCE0815" w14:textId="77777777" w:rsidR="009917D9" w:rsidRPr="009917D9" w:rsidRDefault="009917D9" w:rsidP="00A41F0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18E658" w14:textId="33A81C03" w:rsidR="009917D9" w:rsidRPr="009917D9" w:rsidRDefault="009917D9" w:rsidP="00A41F0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F0B">
        <w:rPr>
          <w:rFonts w:ascii="Times New Roman" w:hAnsi="Times New Roman" w:cs="Times New Roman"/>
          <w:sz w:val="24"/>
          <w:szCs w:val="24"/>
        </w:rPr>
        <w:t xml:space="preserve">A </w:t>
      </w:r>
      <w:r w:rsidR="00661F87" w:rsidRPr="00A41F0B">
        <w:rPr>
          <w:rFonts w:ascii="Times New Roman" w:hAnsi="Times New Roman" w:cs="Times New Roman"/>
          <w:sz w:val="24"/>
          <w:szCs w:val="24"/>
        </w:rPr>
        <w:t xml:space="preserve">tiszti és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Pr="00A41F0B">
        <w:rPr>
          <w:rFonts w:ascii="Times New Roman" w:hAnsi="Times New Roman" w:cs="Times New Roman"/>
          <w:sz w:val="24"/>
          <w:szCs w:val="24"/>
        </w:rPr>
        <w:t xml:space="preserve"> vizsgára</w:t>
      </w:r>
      <w:r w:rsidRPr="009917D9">
        <w:rPr>
          <w:rFonts w:ascii="Times New Roman" w:hAnsi="Times New Roman" w:cs="Times New Roman"/>
          <w:sz w:val="24"/>
          <w:szCs w:val="24"/>
        </w:rPr>
        <w:t xml:space="preserve"> való felkészülést a KVK által üzemeltetett ILIAS </w:t>
      </w:r>
      <w:proofErr w:type="spellStart"/>
      <w:r w:rsidRPr="009917D9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9917D9">
        <w:rPr>
          <w:rFonts w:ascii="Times New Roman" w:hAnsi="Times New Roman" w:cs="Times New Roman"/>
          <w:sz w:val="24"/>
          <w:szCs w:val="24"/>
        </w:rPr>
        <w:t xml:space="preserve"> program támogatja.</w:t>
      </w:r>
    </w:p>
    <w:p w14:paraId="0C499A35" w14:textId="77777777" w:rsidR="009917D9" w:rsidRPr="00A41F0B" w:rsidRDefault="009917D9" w:rsidP="00A4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DADBB" w14:textId="14DF9DEC" w:rsidR="009917D9" w:rsidRDefault="00661F87" w:rsidP="00A41F0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Tiszti és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9917D9" w:rsidRPr="00A41F0B">
        <w:rPr>
          <w:rFonts w:ascii="Times New Roman" w:hAnsi="Times New Roman" w:cs="Times New Roman"/>
          <w:sz w:val="24"/>
          <w:szCs w:val="24"/>
        </w:rPr>
        <w:t xml:space="preserve"> vizsga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 az ILIAS rendszerben, vizsgateszt kitöltésével tehető.</w:t>
      </w:r>
    </w:p>
    <w:p w14:paraId="685578A4" w14:textId="77777777" w:rsidR="00661F87" w:rsidRDefault="00661F87" w:rsidP="00A41F0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41536F" w14:textId="7DB615C7" w:rsidR="003349D6" w:rsidRDefault="003349D6" w:rsidP="003349D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legénységi fokozati</w:t>
      </w:r>
      <w:r w:rsidRPr="00A41F0B">
        <w:rPr>
          <w:rFonts w:ascii="Times New Roman" w:hAnsi="Times New Roman" w:cs="Times New Roman"/>
          <w:sz w:val="24"/>
          <w:szCs w:val="24"/>
        </w:rPr>
        <w:t xml:space="preserve"> vizsgák</w:t>
      </w:r>
      <w:r>
        <w:rPr>
          <w:rFonts w:ascii="Times New Roman" w:hAnsi="Times New Roman" w:cs="Times New Roman"/>
          <w:sz w:val="24"/>
          <w:szCs w:val="24"/>
        </w:rPr>
        <w:t xml:space="preserve"> végrehajtása a legénységi állománnyal rendelkező honvédségi szervezetek bázisán, a honvédségi szervezet egység szintű vezénylő zászlósa (a továbbiakban: Vezénylő Zászlós) által meghatározott helyen és időben történik</w:t>
      </w:r>
      <w:r w:rsidR="00331536">
        <w:rPr>
          <w:rFonts w:ascii="Times New Roman" w:hAnsi="Times New Roman" w:cs="Times New Roman"/>
          <w:sz w:val="24"/>
          <w:szCs w:val="24"/>
        </w:rPr>
        <w:t>, a honvédségi szervezet vezetője által kijelölt bizottsággal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0BC0C" w14:textId="77777777" w:rsidR="003349D6" w:rsidRPr="009917D9" w:rsidRDefault="003349D6" w:rsidP="003349D6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EECDE6" w14:textId="04F28448" w:rsidR="009917D9" w:rsidRPr="0096547C" w:rsidRDefault="00661F87" w:rsidP="0096547C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Legénységi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Pr="00A41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F0B">
        <w:rPr>
          <w:rFonts w:ascii="Times New Roman" w:hAnsi="Times New Roman" w:cs="Times New Roman"/>
          <w:sz w:val="24"/>
          <w:szCs w:val="24"/>
        </w:rPr>
        <w:t>vizsga</w:t>
      </w:r>
      <w:r>
        <w:rPr>
          <w:rFonts w:ascii="Times New Roman" w:hAnsi="Times New Roman" w:cs="Times New Roman"/>
          <w:sz w:val="24"/>
          <w:szCs w:val="24"/>
        </w:rPr>
        <w:t xml:space="preserve"> írásban</w:t>
      </w:r>
      <w:proofErr w:type="gramEnd"/>
      <w:r>
        <w:rPr>
          <w:rFonts w:ascii="Times New Roman" w:hAnsi="Times New Roman" w:cs="Times New Roman"/>
          <w:sz w:val="24"/>
          <w:szCs w:val="24"/>
        </w:rPr>
        <w:t>, a Vezénylő Zászlós által összeállított vizsgateszt kitöltésével tehető.</w:t>
      </w:r>
    </w:p>
    <w:p w14:paraId="5465EF4C" w14:textId="77777777" w:rsidR="00661F87" w:rsidRPr="00D42D28" w:rsidRDefault="00661F87" w:rsidP="0096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A26ED" w14:textId="030C1263" w:rsidR="00661F87" w:rsidRPr="006E287D" w:rsidRDefault="00661F87" w:rsidP="00A41F0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87D">
        <w:rPr>
          <w:rFonts w:ascii="Times New Roman" w:hAnsi="Times New Roman" w:cs="Times New Roman"/>
          <w:sz w:val="24"/>
          <w:szCs w:val="24"/>
        </w:rPr>
        <w:t xml:space="preserve">A legénységi </w:t>
      </w:r>
      <w:r w:rsidR="003034C6" w:rsidRPr="006E287D">
        <w:rPr>
          <w:rFonts w:ascii="Times New Roman" w:hAnsi="Times New Roman" w:cs="Times New Roman"/>
          <w:sz w:val="24"/>
          <w:szCs w:val="24"/>
        </w:rPr>
        <w:t>fokozati</w:t>
      </w:r>
      <w:r w:rsidRPr="006E287D">
        <w:rPr>
          <w:rFonts w:ascii="Times New Roman" w:hAnsi="Times New Roman" w:cs="Times New Roman"/>
          <w:sz w:val="24"/>
          <w:szCs w:val="24"/>
        </w:rPr>
        <w:t xml:space="preserve"> vizsgák felügyeletét</w:t>
      </w:r>
      <w:r w:rsidR="00950644" w:rsidRPr="006E287D">
        <w:rPr>
          <w:rFonts w:ascii="Times New Roman" w:hAnsi="Times New Roman" w:cs="Times New Roman"/>
          <w:sz w:val="24"/>
          <w:szCs w:val="24"/>
        </w:rPr>
        <w:t xml:space="preserve"> a Vezénylő Zászlós vagy </w:t>
      </w:r>
      <w:r w:rsidR="00560A01">
        <w:rPr>
          <w:rFonts w:ascii="Times New Roman" w:hAnsi="Times New Roman" w:cs="Times New Roman"/>
          <w:sz w:val="24"/>
          <w:szCs w:val="24"/>
        </w:rPr>
        <w:t xml:space="preserve">a </w:t>
      </w:r>
      <w:r w:rsidR="00560A01" w:rsidRPr="009917D9">
        <w:rPr>
          <w:rFonts w:ascii="Times New Roman" w:hAnsi="Times New Roman" w:cs="Times New Roman"/>
          <w:sz w:val="24"/>
          <w:szCs w:val="24"/>
        </w:rPr>
        <w:t>honvédek jogállásáról szóló 2012. évi CCV. törvény egyes rendelkezéseinek végrehajtásáról szóló 9/2013. (VIII. 12.) HM rendelet (a továbbiakban: Vhr</w:t>
      </w:r>
      <w:r w:rsidR="00560A01" w:rsidRPr="002065F2">
        <w:rPr>
          <w:rFonts w:ascii="Times New Roman" w:hAnsi="Times New Roman" w:cs="Times New Roman"/>
          <w:sz w:val="24"/>
          <w:szCs w:val="24"/>
        </w:rPr>
        <w:t xml:space="preserve">.) </w:t>
      </w:r>
      <w:r w:rsidR="006E287D" w:rsidRPr="006E287D">
        <w:rPr>
          <w:rFonts w:ascii="Times New Roman" w:hAnsi="Times New Roman" w:cs="Times New Roman"/>
          <w:sz w:val="24"/>
          <w:szCs w:val="24"/>
        </w:rPr>
        <w:t xml:space="preserve"> </w:t>
      </w:r>
      <w:r w:rsidR="006E287D" w:rsidRPr="00561D3A">
        <w:rPr>
          <w:rFonts w:ascii="Times New Roman" w:hAnsi="Times New Roman" w:cs="Times New Roman"/>
          <w:sz w:val="24"/>
          <w:szCs w:val="24"/>
        </w:rPr>
        <w:t xml:space="preserve">107/D. § (1) bekezdés </w:t>
      </w:r>
      <w:r w:rsidR="006E287D" w:rsidRPr="00655DEA">
        <w:rPr>
          <w:rFonts w:ascii="Times New Roman" w:hAnsi="Times New Roman" w:cs="Times New Roman"/>
          <w:i/>
          <w:sz w:val="24"/>
          <w:szCs w:val="24"/>
        </w:rPr>
        <w:t>b)</w:t>
      </w:r>
      <w:r w:rsidR="006E287D" w:rsidRPr="00561D3A">
        <w:rPr>
          <w:rFonts w:ascii="Times New Roman" w:hAnsi="Times New Roman" w:cs="Times New Roman"/>
          <w:sz w:val="24"/>
          <w:szCs w:val="24"/>
        </w:rPr>
        <w:t xml:space="preserve"> pontja szerinti bizottság</w:t>
      </w:r>
      <w:r w:rsidR="00950644" w:rsidRPr="006E287D">
        <w:rPr>
          <w:rFonts w:ascii="Times New Roman" w:hAnsi="Times New Roman" w:cs="Times New Roman"/>
          <w:sz w:val="24"/>
          <w:szCs w:val="24"/>
        </w:rPr>
        <w:t xml:space="preserve"> </w:t>
      </w:r>
      <w:r w:rsidR="006E287D" w:rsidRPr="006E287D">
        <w:rPr>
          <w:rFonts w:ascii="Times New Roman" w:hAnsi="Times New Roman" w:cs="Times New Roman"/>
          <w:sz w:val="24"/>
          <w:szCs w:val="24"/>
        </w:rPr>
        <w:t xml:space="preserve">tagjai </w:t>
      </w:r>
      <w:r w:rsidR="00BD3A6E" w:rsidRPr="006E287D">
        <w:rPr>
          <w:rFonts w:ascii="Times New Roman" w:hAnsi="Times New Roman" w:cs="Times New Roman"/>
          <w:sz w:val="24"/>
          <w:szCs w:val="24"/>
        </w:rPr>
        <w:t>látják el.</w:t>
      </w:r>
    </w:p>
    <w:p w14:paraId="61FB535F" w14:textId="77777777" w:rsidR="00154297" w:rsidRDefault="00154297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A4A8B" w14:textId="6F560939" w:rsidR="009917D9" w:rsidRPr="00A41F0B" w:rsidRDefault="009917D9" w:rsidP="00A4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F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Vizsgaidőpontok</w:t>
      </w:r>
      <w:r w:rsidR="00FC6C64" w:rsidRPr="00A41F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 tiszti és altiszti </w:t>
      </w:r>
      <w:r w:rsidR="003034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fokozati</w:t>
      </w:r>
      <w:r w:rsidR="00FC6C64" w:rsidRPr="00A41F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vizsgára</w:t>
      </w:r>
    </w:p>
    <w:p w14:paraId="62CA609B" w14:textId="77777777" w:rsidR="009917D9" w:rsidRPr="009917D9" w:rsidRDefault="009917D9" w:rsidP="00A4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BA06B" w14:textId="23EECCF2" w:rsidR="001A7CA1" w:rsidRDefault="00132561" w:rsidP="0013256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917D9">
        <w:rPr>
          <w:rFonts w:ascii="Times New Roman" w:hAnsi="Times New Roman" w:cs="Times New Roman"/>
          <w:sz w:val="24"/>
          <w:szCs w:val="24"/>
        </w:rPr>
        <w:t xml:space="preserve"> MH Hadkiegészítő és Központi Nyilvántartó Parancsnokság (a továbbiakban:</w:t>
      </w:r>
      <w:r>
        <w:rPr>
          <w:rFonts w:ascii="Times New Roman" w:hAnsi="Times New Roman" w:cs="Times New Roman"/>
          <w:sz w:val="24"/>
          <w:szCs w:val="24"/>
        </w:rPr>
        <w:t xml:space="preserve"> MH HKNYP) </w:t>
      </w:r>
      <w:r w:rsidR="00DE74F5">
        <w:rPr>
          <w:rFonts w:ascii="Times New Roman" w:hAnsi="Times New Roman" w:cs="Times New Roman"/>
          <w:sz w:val="24"/>
          <w:szCs w:val="24"/>
        </w:rPr>
        <w:t>évente</w:t>
      </w:r>
      <w:r w:rsidRPr="003C6541">
        <w:rPr>
          <w:rFonts w:ascii="Times New Roman" w:hAnsi="Times New Roman" w:cs="Times New Roman"/>
          <w:sz w:val="24"/>
          <w:szCs w:val="24"/>
        </w:rPr>
        <w:t xml:space="preserve"> december 5-ig </w:t>
      </w:r>
      <w:r w:rsidRPr="00285FE4">
        <w:rPr>
          <w:rFonts w:ascii="Times New Roman" w:hAnsi="Times New Roman" w:cs="Times New Roman"/>
          <w:sz w:val="24"/>
          <w:szCs w:val="24"/>
        </w:rPr>
        <w:t>névjegyzéken</w:t>
      </w:r>
      <w:r w:rsidR="006E287D" w:rsidRPr="00285FE4">
        <w:rPr>
          <w:rFonts w:ascii="Times New Roman" w:hAnsi="Times New Roman" w:cs="Times New Roman"/>
          <w:sz w:val="24"/>
          <w:szCs w:val="24"/>
        </w:rPr>
        <w:t xml:space="preserve"> </w:t>
      </w:r>
      <w:r w:rsidR="006E287D" w:rsidRPr="00655DEA">
        <w:rPr>
          <w:rFonts w:ascii="Times New Roman" w:hAnsi="Times New Roman" w:cs="Times New Roman"/>
          <w:sz w:val="24"/>
          <w:szCs w:val="24"/>
        </w:rPr>
        <w:t xml:space="preserve">a </w:t>
      </w:r>
      <w:r w:rsidR="00FD3377" w:rsidRPr="009917D9">
        <w:rPr>
          <w:rFonts w:ascii="Times New Roman" w:hAnsi="Times New Roman" w:cs="Times New Roman"/>
          <w:sz w:val="24"/>
          <w:szCs w:val="24"/>
        </w:rPr>
        <w:t>HM K</w:t>
      </w:r>
      <w:r w:rsidR="00FD3377">
        <w:rPr>
          <w:rFonts w:ascii="Times New Roman" w:hAnsi="Times New Roman" w:cs="Times New Roman"/>
          <w:sz w:val="24"/>
          <w:szCs w:val="24"/>
        </w:rPr>
        <w:t xml:space="preserve">öltségvetés </w:t>
      </w:r>
      <w:r w:rsidR="00FD3377" w:rsidRPr="009917D9">
        <w:rPr>
          <w:rFonts w:ascii="Times New Roman" w:hAnsi="Times New Roman" w:cs="Times New Roman"/>
          <w:sz w:val="24"/>
          <w:szCs w:val="24"/>
        </w:rPr>
        <w:t>G</w:t>
      </w:r>
      <w:r w:rsidR="00FD3377">
        <w:rPr>
          <w:rFonts w:ascii="Times New Roman" w:hAnsi="Times New Roman" w:cs="Times New Roman"/>
          <w:sz w:val="24"/>
          <w:szCs w:val="24"/>
        </w:rPr>
        <w:t xml:space="preserve">azdálkodási </w:t>
      </w:r>
      <w:r w:rsidR="00FD3377" w:rsidRPr="009917D9">
        <w:rPr>
          <w:rFonts w:ascii="Times New Roman" w:hAnsi="Times New Roman" w:cs="Times New Roman"/>
          <w:sz w:val="24"/>
          <w:szCs w:val="24"/>
        </w:rPr>
        <w:t>I</w:t>
      </w:r>
      <w:r w:rsidR="00FD3377">
        <w:rPr>
          <w:rFonts w:ascii="Times New Roman" w:hAnsi="Times New Roman" w:cs="Times New Roman"/>
          <w:sz w:val="24"/>
          <w:szCs w:val="24"/>
        </w:rPr>
        <w:t xml:space="preserve">nformációs </w:t>
      </w:r>
      <w:r w:rsidR="00FD3377" w:rsidRPr="009917D9">
        <w:rPr>
          <w:rFonts w:ascii="Times New Roman" w:hAnsi="Times New Roman" w:cs="Times New Roman"/>
          <w:sz w:val="24"/>
          <w:szCs w:val="24"/>
        </w:rPr>
        <w:t>R</w:t>
      </w:r>
      <w:r w:rsidR="00FD3377">
        <w:rPr>
          <w:rFonts w:ascii="Times New Roman" w:hAnsi="Times New Roman" w:cs="Times New Roman"/>
          <w:sz w:val="24"/>
          <w:szCs w:val="24"/>
        </w:rPr>
        <w:t xml:space="preserve">endszer (a továbbiakban: HM KGIR) </w:t>
      </w:r>
      <w:r w:rsidR="006E287D" w:rsidRPr="00655DEA">
        <w:rPr>
          <w:rFonts w:ascii="Times New Roman" w:hAnsi="Times New Roman" w:cs="Times New Roman"/>
          <w:sz w:val="24"/>
          <w:szCs w:val="24"/>
        </w:rPr>
        <w:t>zárt hálózatán üzemeltetett elektronikus felületen biztosítja</w:t>
      </w:r>
      <w:r w:rsidRPr="009917D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honvédségi szervezetek személyügyi szervei részére </w:t>
      </w:r>
      <w:r w:rsidRPr="009917D9">
        <w:rPr>
          <w:rFonts w:ascii="Times New Roman" w:hAnsi="Times New Roman" w:cs="Times New Roman"/>
          <w:sz w:val="24"/>
          <w:szCs w:val="24"/>
        </w:rPr>
        <w:t xml:space="preserve">a </w:t>
      </w:r>
      <w:r w:rsidR="00711FCE" w:rsidRPr="009917D9">
        <w:rPr>
          <w:rFonts w:ascii="Times New Roman" w:hAnsi="Times New Roman" w:cs="Times New Roman"/>
          <w:sz w:val="24"/>
          <w:szCs w:val="24"/>
        </w:rPr>
        <w:t>honvédek jogállásáról szóló 2012. évi CCV. törvény</w:t>
      </w:r>
      <w:r w:rsidR="00711FCE"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 w:rsidR="00D46EA1">
        <w:rPr>
          <w:rFonts w:ascii="Times New Roman" w:hAnsi="Times New Roman" w:cs="Times New Roman"/>
          <w:sz w:val="24"/>
          <w:szCs w:val="24"/>
        </w:rPr>
        <w:t>Hjt</w:t>
      </w:r>
      <w:proofErr w:type="spellEnd"/>
      <w:r w:rsidR="00D46EA1">
        <w:rPr>
          <w:rFonts w:ascii="Times New Roman" w:hAnsi="Times New Roman" w:cs="Times New Roman"/>
          <w:sz w:val="24"/>
          <w:szCs w:val="24"/>
        </w:rPr>
        <w:t>.</w:t>
      </w:r>
      <w:r w:rsidR="00711FCE">
        <w:rPr>
          <w:rFonts w:ascii="Times New Roman" w:hAnsi="Times New Roman" w:cs="Times New Roman"/>
          <w:sz w:val="24"/>
          <w:szCs w:val="24"/>
        </w:rPr>
        <w:t>)</w:t>
      </w:r>
      <w:r w:rsidR="00D46EA1">
        <w:rPr>
          <w:rFonts w:ascii="Times New Roman" w:hAnsi="Times New Roman" w:cs="Times New Roman"/>
          <w:sz w:val="24"/>
          <w:szCs w:val="24"/>
        </w:rPr>
        <w:t xml:space="preserve"> 85/</w:t>
      </w:r>
      <w:proofErr w:type="gramStart"/>
      <w:r w:rsidR="00D46EA1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D46EA1">
        <w:rPr>
          <w:rFonts w:ascii="Times New Roman" w:hAnsi="Times New Roman" w:cs="Times New Roman"/>
          <w:sz w:val="24"/>
          <w:szCs w:val="24"/>
        </w:rPr>
        <w:t xml:space="preserve"> </w:t>
      </w:r>
      <w:r w:rsidR="00711FCE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DE74F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E74F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711FCE">
        <w:rPr>
          <w:rFonts w:ascii="Times New Roman" w:hAnsi="Times New Roman" w:cs="Times New Roman"/>
          <w:sz w:val="24"/>
          <w:szCs w:val="24"/>
        </w:rPr>
        <w:t xml:space="preserve"> </w:t>
      </w:r>
      <w:r w:rsidR="00D46EA1">
        <w:rPr>
          <w:rFonts w:ascii="Times New Roman" w:hAnsi="Times New Roman" w:cs="Times New Roman"/>
          <w:sz w:val="24"/>
          <w:szCs w:val="24"/>
        </w:rPr>
        <w:t xml:space="preserve">és </w:t>
      </w:r>
      <w:r w:rsidRPr="009917D9">
        <w:rPr>
          <w:rFonts w:ascii="Times New Roman" w:hAnsi="Times New Roman" w:cs="Times New Roman"/>
          <w:sz w:val="24"/>
          <w:szCs w:val="24"/>
        </w:rPr>
        <w:t>Vhr</w:t>
      </w:r>
      <w:r w:rsidRPr="002065F2">
        <w:rPr>
          <w:rFonts w:ascii="Times New Roman" w:hAnsi="Times New Roman" w:cs="Times New Roman"/>
          <w:sz w:val="24"/>
          <w:szCs w:val="24"/>
        </w:rPr>
        <w:t xml:space="preserve">. </w:t>
      </w:r>
      <w:r w:rsidR="00D42D28" w:rsidRPr="002065F2">
        <w:rPr>
          <w:rFonts w:ascii="Times New Roman" w:hAnsi="Times New Roman" w:cs="Times New Roman"/>
          <w:sz w:val="24"/>
          <w:szCs w:val="24"/>
        </w:rPr>
        <w:t>107</w:t>
      </w:r>
      <w:r w:rsidR="006E0077" w:rsidRPr="002065F2">
        <w:rPr>
          <w:rFonts w:ascii="Times New Roman" w:hAnsi="Times New Roman" w:cs="Times New Roman"/>
          <w:sz w:val="24"/>
          <w:szCs w:val="24"/>
        </w:rPr>
        <w:t>/A</w:t>
      </w:r>
      <w:r w:rsidR="00D46EA1" w:rsidRPr="002065F2">
        <w:rPr>
          <w:rFonts w:ascii="Times New Roman" w:hAnsi="Times New Roman" w:cs="Times New Roman"/>
          <w:sz w:val="24"/>
          <w:szCs w:val="24"/>
        </w:rPr>
        <w:t xml:space="preserve">–C. </w:t>
      </w:r>
      <w:r w:rsidRPr="002065F2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DE74F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E74F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065F2">
        <w:rPr>
          <w:rFonts w:ascii="Times New Roman" w:hAnsi="Times New Roman" w:cs="Times New Roman"/>
          <w:sz w:val="24"/>
          <w:szCs w:val="24"/>
        </w:rPr>
        <w:t xml:space="preserve"> </w:t>
      </w:r>
      <w:r w:rsidR="00DE74F5">
        <w:rPr>
          <w:rFonts w:ascii="Times New Roman" w:hAnsi="Times New Roman" w:cs="Times New Roman"/>
          <w:sz w:val="24"/>
          <w:szCs w:val="24"/>
        </w:rPr>
        <w:t>alapján</w:t>
      </w:r>
    </w:p>
    <w:p w14:paraId="2588627F" w14:textId="1B392167" w:rsidR="001A7CA1" w:rsidRPr="00655DEA" w:rsidRDefault="001A7CA1" w:rsidP="00655DEA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DE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655DE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561" w:rsidRPr="00655DE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32561" w:rsidRPr="00655DEA">
        <w:rPr>
          <w:rFonts w:ascii="Times New Roman" w:hAnsi="Times New Roman" w:cs="Times New Roman"/>
          <w:sz w:val="24"/>
          <w:szCs w:val="24"/>
        </w:rPr>
        <w:t xml:space="preserve"> következő évben tiszti és altiszti fokozati vizsgára kötelezett személyek </w:t>
      </w:r>
    </w:p>
    <w:p w14:paraId="5C4F72D5" w14:textId="503FCDFD" w:rsidR="001A7CA1" w:rsidRDefault="001A7CA1" w:rsidP="00655DE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DEA">
        <w:rPr>
          <w:rFonts w:ascii="Times New Roman" w:hAnsi="Times New Roman" w:cs="Times New Roman"/>
          <w:i/>
          <w:sz w:val="24"/>
          <w:szCs w:val="24"/>
        </w:rPr>
        <w:t>aa</w:t>
      </w:r>
      <w:proofErr w:type="spellEnd"/>
      <w:r w:rsidRPr="00655DE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561" w:rsidRPr="00655DEA">
        <w:rPr>
          <w:rFonts w:ascii="Times New Roman" w:hAnsi="Times New Roman" w:cs="Times New Roman"/>
          <w:sz w:val="24"/>
          <w:szCs w:val="24"/>
        </w:rPr>
        <w:t>nevét,</w:t>
      </w:r>
    </w:p>
    <w:p w14:paraId="40FC0F3F" w14:textId="79C33CD0" w:rsidR="001A7CA1" w:rsidRDefault="001A7CA1" w:rsidP="00655DE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DEA">
        <w:rPr>
          <w:rFonts w:ascii="Times New Roman" w:hAnsi="Times New Roman" w:cs="Times New Roman"/>
          <w:i/>
          <w:sz w:val="24"/>
          <w:szCs w:val="24"/>
        </w:rPr>
        <w:t>ab</w:t>
      </w:r>
      <w:proofErr w:type="gramEnd"/>
      <w:r w:rsidRPr="00655DE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561" w:rsidRPr="00655DEA">
        <w:rPr>
          <w:rFonts w:ascii="Times New Roman" w:hAnsi="Times New Roman" w:cs="Times New Roman"/>
          <w:sz w:val="24"/>
          <w:szCs w:val="24"/>
        </w:rPr>
        <w:t>rendfokozatát,</w:t>
      </w:r>
    </w:p>
    <w:p w14:paraId="1BA354C6" w14:textId="5200F3F1" w:rsidR="001A7CA1" w:rsidRDefault="001A7CA1" w:rsidP="00655DE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DEA">
        <w:rPr>
          <w:rFonts w:ascii="Times New Roman" w:hAnsi="Times New Roman" w:cs="Times New Roman"/>
          <w:i/>
          <w:sz w:val="24"/>
          <w:szCs w:val="24"/>
        </w:rPr>
        <w:t>ac</w:t>
      </w:r>
      <w:proofErr w:type="spellEnd"/>
      <w:r w:rsidRPr="00655DE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14B" w:rsidRPr="00655DEA">
        <w:rPr>
          <w:rFonts w:ascii="Times New Roman" w:hAnsi="Times New Roman" w:cs="Times New Roman"/>
          <w:sz w:val="24"/>
          <w:szCs w:val="24"/>
        </w:rPr>
        <w:t xml:space="preserve">születési idejét, </w:t>
      </w:r>
    </w:p>
    <w:p w14:paraId="5BBE06C7" w14:textId="099B5279" w:rsidR="001A7CA1" w:rsidRDefault="001A7CA1" w:rsidP="00655DE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DEA">
        <w:rPr>
          <w:rFonts w:ascii="Times New Roman" w:hAnsi="Times New Roman" w:cs="Times New Roman"/>
          <w:i/>
          <w:sz w:val="24"/>
          <w:szCs w:val="24"/>
        </w:rPr>
        <w:t>ad</w:t>
      </w:r>
      <w:proofErr w:type="gramEnd"/>
      <w:r w:rsidRPr="00655DE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32561" w:rsidRPr="00655DEA">
        <w:rPr>
          <w:rFonts w:ascii="Times New Roman" w:hAnsi="Times New Roman" w:cs="Times New Roman"/>
          <w:sz w:val="24"/>
          <w:szCs w:val="24"/>
        </w:rPr>
        <w:t>zemélyügyi törzsszámát,</w:t>
      </w:r>
    </w:p>
    <w:p w14:paraId="5A5D50C7" w14:textId="26B7B158" w:rsidR="001A7CA1" w:rsidRDefault="001A7CA1" w:rsidP="00655DE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DEA">
        <w:rPr>
          <w:rFonts w:ascii="Times New Roman" w:hAnsi="Times New Roman" w:cs="Times New Roman"/>
          <w:i/>
          <w:sz w:val="24"/>
          <w:szCs w:val="24"/>
        </w:rPr>
        <w:t>ae</w:t>
      </w:r>
      <w:proofErr w:type="spellEnd"/>
      <w:r w:rsidRPr="00655DE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561" w:rsidRPr="00655DEA">
        <w:rPr>
          <w:rFonts w:ascii="Times New Roman" w:hAnsi="Times New Roman" w:cs="Times New Roman"/>
          <w:sz w:val="24"/>
          <w:szCs w:val="24"/>
        </w:rPr>
        <w:t>honvédségi szervezetének nevét,</w:t>
      </w:r>
    </w:p>
    <w:p w14:paraId="0A8D728A" w14:textId="701B3816" w:rsidR="001A7CA1" w:rsidRDefault="001A7CA1" w:rsidP="00655DE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DEA">
        <w:rPr>
          <w:rFonts w:ascii="Times New Roman" w:hAnsi="Times New Roman" w:cs="Times New Roman"/>
          <w:i/>
          <w:sz w:val="24"/>
          <w:szCs w:val="24"/>
        </w:rPr>
        <w:t>af</w:t>
      </w:r>
      <w:proofErr w:type="spellEnd"/>
      <w:r w:rsidRPr="00655DE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561" w:rsidRPr="00655DEA">
        <w:rPr>
          <w:rFonts w:ascii="Times New Roman" w:hAnsi="Times New Roman" w:cs="Times New Roman"/>
          <w:sz w:val="24"/>
          <w:szCs w:val="24"/>
        </w:rPr>
        <w:t>szolgálatteljesítési hely</w:t>
      </w:r>
      <w:r w:rsidR="0094177E" w:rsidRPr="00655DEA">
        <w:rPr>
          <w:rFonts w:ascii="Times New Roman" w:hAnsi="Times New Roman" w:cs="Times New Roman"/>
          <w:sz w:val="24"/>
          <w:szCs w:val="24"/>
        </w:rPr>
        <w:t>ének</w:t>
      </w:r>
      <w:r w:rsidR="00132561" w:rsidRPr="00655DEA">
        <w:rPr>
          <w:rFonts w:ascii="Times New Roman" w:hAnsi="Times New Roman" w:cs="Times New Roman"/>
          <w:sz w:val="24"/>
          <w:szCs w:val="24"/>
        </w:rPr>
        <w:t xml:space="preserve"> megnevezését</w:t>
      </w:r>
      <w:r w:rsidR="00711FCE" w:rsidRPr="00655DEA">
        <w:rPr>
          <w:rFonts w:ascii="Times New Roman" w:hAnsi="Times New Roman" w:cs="Times New Roman"/>
          <w:sz w:val="24"/>
          <w:szCs w:val="24"/>
        </w:rPr>
        <w:t>,</w:t>
      </w:r>
    </w:p>
    <w:p w14:paraId="505003E9" w14:textId="5AEC3282" w:rsidR="001A7CA1" w:rsidRDefault="001A7CA1" w:rsidP="00655DE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DEA">
        <w:rPr>
          <w:rFonts w:ascii="Times New Roman" w:hAnsi="Times New Roman" w:cs="Times New Roman"/>
          <w:i/>
          <w:sz w:val="24"/>
          <w:szCs w:val="24"/>
        </w:rPr>
        <w:t>ag</w:t>
      </w:r>
      <w:proofErr w:type="spellEnd"/>
      <w:r w:rsidRPr="00655DEA">
        <w:rPr>
          <w:rFonts w:ascii="Times New Roman" w:hAnsi="Times New Roman" w:cs="Times New Roman"/>
          <w:i/>
          <w:sz w:val="24"/>
          <w:szCs w:val="24"/>
        </w:rPr>
        <w:t>)</w:t>
      </w:r>
      <w:r w:rsidR="00132561" w:rsidRPr="00655DEA">
        <w:rPr>
          <w:rFonts w:ascii="Times New Roman" w:hAnsi="Times New Roman" w:cs="Times New Roman"/>
          <w:sz w:val="24"/>
          <w:szCs w:val="24"/>
        </w:rPr>
        <w:t xml:space="preserve"> </w:t>
      </w:r>
      <w:r w:rsidR="0094177E" w:rsidRPr="00655DEA">
        <w:rPr>
          <w:rFonts w:ascii="Times New Roman" w:hAnsi="Times New Roman" w:cs="Times New Roman"/>
          <w:sz w:val="24"/>
          <w:szCs w:val="24"/>
        </w:rPr>
        <w:t>által</w:t>
      </w:r>
      <w:r w:rsidR="00132561" w:rsidRPr="00655DEA">
        <w:rPr>
          <w:rFonts w:ascii="Times New Roman" w:hAnsi="Times New Roman" w:cs="Times New Roman"/>
          <w:sz w:val="24"/>
          <w:szCs w:val="24"/>
        </w:rPr>
        <w:t xml:space="preserve"> betöltött </w:t>
      </w:r>
      <w:r w:rsidR="0094177E" w:rsidRPr="00655DEA">
        <w:rPr>
          <w:rFonts w:ascii="Times New Roman" w:hAnsi="Times New Roman" w:cs="Times New Roman"/>
          <w:sz w:val="24"/>
          <w:szCs w:val="24"/>
        </w:rPr>
        <w:t>szolgálati beosztás</w:t>
      </w:r>
      <w:r w:rsidR="00960D6B" w:rsidRPr="00655DEA">
        <w:rPr>
          <w:rFonts w:ascii="Times New Roman" w:hAnsi="Times New Roman" w:cs="Times New Roman"/>
          <w:sz w:val="24"/>
          <w:szCs w:val="24"/>
        </w:rPr>
        <w:t>ok</w:t>
      </w:r>
      <w:r w:rsidR="0094177E" w:rsidRPr="00655DEA">
        <w:rPr>
          <w:rFonts w:ascii="Times New Roman" w:hAnsi="Times New Roman" w:cs="Times New Roman"/>
          <w:sz w:val="24"/>
          <w:szCs w:val="24"/>
        </w:rPr>
        <w:t xml:space="preserve"> </w:t>
      </w:r>
      <w:r w:rsidR="00132561" w:rsidRPr="00655DEA">
        <w:rPr>
          <w:rFonts w:ascii="Times New Roman" w:hAnsi="Times New Roman" w:cs="Times New Roman"/>
          <w:sz w:val="24"/>
          <w:szCs w:val="24"/>
        </w:rPr>
        <w:t>Munkakör Azonosító Kódját</w:t>
      </w:r>
      <w:r w:rsidR="007649D4" w:rsidRPr="00655DEA">
        <w:rPr>
          <w:rFonts w:ascii="Times New Roman" w:hAnsi="Times New Roman" w:cs="Times New Roman"/>
          <w:sz w:val="24"/>
          <w:szCs w:val="24"/>
        </w:rPr>
        <w:t>, valamint</w:t>
      </w:r>
    </w:p>
    <w:p w14:paraId="50D00C70" w14:textId="325A8968" w:rsidR="00132561" w:rsidRPr="00655DEA" w:rsidRDefault="001A7CA1" w:rsidP="00655DE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5DEA">
        <w:rPr>
          <w:rFonts w:ascii="Times New Roman" w:hAnsi="Times New Roman" w:cs="Times New Roman"/>
          <w:i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9D4" w:rsidRPr="00655DEA">
        <w:rPr>
          <w:rFonts w:ascii="Times New Roman" w:hAnsi="Times New Roman" w:cs="Times New Roman"/>
          <w:sz w:val="24"/>
          <w:szCs w:val="24"/>
        </w:rPr>
        <w:t xml:space="preserve">az </w:t>
      </w:r>
      <w:r w:rsidR="006F43B6" w:rsidRPr="00655DEA">
        <w:rPr>
          <w:rFonts w:ascii="Times New Roman" w:hAnsi="Times New Roman" w:cs="Times New Roman"/>
          <w:sz w:val="24"/>
          <w:szCs w:val="24"/>
        </w:rPr>
        <w:t>esedékes</w:t>
      </w:r>
      <w:r w:rsidR="007649D4" w:rsidRPr="00655DEA">
        <w:rPr>
          <w:rFonts w:ascii="Times New Roman" w:hAnsi="Times New Roman" w:cs="Times New Roman"/>
          <w:sz w:val="24"/>
          <w:szCs w:val="24"/>
        </w:rPr>
        <w:t xml:space="preserve"> fokozati vizsgakötelezettség szintjét</w:t>
      </w:r>
      <w:r w:rsidR="006E287D" w:rsidRPr="00655DEA">
        <w:rPr>
          <w:rFonts w:ascii="Times New Roman" w:hAnsi="Times New Roman" w:cs="Times New Roman"/>
          <w:sz w:val="24"/>
          <w:szCs w:val="24"/>
        </w:rPr>
        <w:t xml:space="preserve"> tartalmazó adatbázist</w:t>
      </w:r>
      <w:r w:rsidR="007649D4" w:rsidRPr="00655DEA">
        <w:rPr>
          <w:rFonts w:ascii="Times New Roman" w:hAnsi="Times New Roman" w:cs="Times New Roman"/>
          <w:sz w:val="24"/>
          <w:szCs w:val="24"/>
        </w:rPr>
        <w:t>.</w:t>
      </w:r>
    </w:p>
    <w:p w14:paraId="4ACE2978" w14:textId="77777777" w:rsidR="00132561" w:rsidRDefault="00132561" w:rsidP="00947693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DCDF97" w14:textId="486B72F4" w:rsidR="00132561" w:rsidRDefault="00132561" w:rsidP="0013256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honvédségi szervezetek személyügyi szervei a</w:t>
      </w:r>
      <w:r w:rsidR="002D44DB">
        <w:rPr>
          <w:rFonts w:ascii="Times New Roman" w:hAnsi="Times New Roman" w:cs="Times New Roman"/>
          <w:sz w:val="24"/>
          <w:szCs w:val="24"/>
        </w:rPr>
        <w:t>z adatbázist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4DB">
        <w:rPr>
          <w:rFonts w:ascii="Times New Roman" w:hAnsi="Times New Roman" w:cs="Times New Roman"/>
          <w:sz w:val="24"/>
          <w:szCs w:val="24"/>
        </w:rPr>
        <w:t>minden év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41">
        <w:rPr>
          <w:rFonts w:ascii="Times New Roman" w:hAnsi="Times New Roman" w:cs="Times New Roman"/>
          <w:sz w:val="24"/>
          <w:szCs w:val="24"/>
        </w:rPr>
        <w:t xml:space="preserve">december </w:t>
      </w:r>
      <w:r w:rsidR="00D42D28" w:rsidRPr="003C6541">
        <w:rPr>
          <w:rFonts w:ascii="Times New Roman" w:hAnsi="Times New Roman" w:cs="Times New Roman"/>
          <w:sz w:val="24"/>
          <w:szCs w:val="24"/>
        </w:rPr>
        <w:t>20</w:t>
      </w:r>
      <w:r w:rsidRPr="003C6541">
        <w:rPr>
          <w:rFonts w:ascii="Times New Roman" w:hAnsi="Times New Roman" w:cs="Times New Roman"/>
          <w:sz w:val="24"/>
          <w:szCs w:val="24"/>
        </w:rPr>
        <w:t xml:space="preserve">-ig </w:t>
      </w:r>
      <w:r w:rsidR="004D313D">
        <w:rPr>
          <w:rFonts w:ascii="Times New Roman" w:hAnsi="Times New Roman" w:cs="Times New Roman"/>
          <w:sz w:val="24"/>
          <w:szCs w:val="24"/>
        </w:rPr>
        <w:t xml:space="preserve">pontosítják, amely alapján az MH HKNYP </w:t>
      </w:r>
      <w:r w:rsidR="00A15CB2" w:rsidRPr="003C6541">
        <w:rPr>
          <w:rFonts w:ascii="Times New Roman" w:hAnsi="Times New Roman" w:cs="Times New Roman"/>
          <w:sz w:val="24"/>
          <w:szCs w:val="24"/>
        </w:rPr>
        <w:t>összesíti</w:t>
      </w:r>
      <w:r w:rsidR="002D44DB">
        <w:rPr>
          <w:rFonts w:ascii="Times New Roman" w:hAnsi="Times New Roman" w:cs="Times New Roman"/>
          <w:sz w:val="24"/>
          <w:szCs w:val="24"/>
        </w:rPr>
        <w:t xml:space="preserve"> </w:t>
      </w:r>
      <w:r w:rsidR="004D313D">
        <w:rPr>
          <w:rFonts w:ascii="Times New Roman" w:hAnsi="Times New Roman" w:cs="Times New Roman"/>
          <w:sz w:val="24"/>
          <w:szCs w:val="24"/>
        </w:rPr>
        <w:t>az adatokat</w:t>
      </w:r>
      <w:r w:rsidR="00A15CB2" w:rsidRPr="003C6541">
        <w:rPr>
          <w:rFonts w:ascii="Times New Roman" w:hAnsi="Times New Roman" w:cs="Times New Roman"/>
          <w:sz w:val="24"/>
          <w:szCs w:val="24"/>
        </w:rPr>
        <w:t xml:space="preserve"> és </w:t>
      </w:r>
      <w:r w:rsidR="0094177E">
        <w:rPr>
          <w:rFonts w:ascii="Times New Roman" w:hAnsi="Times New Roman" w:cs="Times New Roman"/>
          <w:sz w:val="24"/>
          <w:szCs w:val="24"/>
        </w:rPr>
        <w:t xml:space="preserve">ennek alapján </w:t>
      </w:r>
      <w:r w:rsidR="00A15CB2" w:rsidRPr="003C6541">
        <w:rPr>
          <w:rFonts w:ascii="Times New Roman" w:hAnsi="Times New Roman" w:cs="Times New Roman"/>
          <w:sz w:val="24"/>
          <w:szCs w:val="24"/>
        </w:rPr>
        <w:t>a tiszti és altiszti fokozati vizsgák időpontjainak tervezése érdekében</w:t>
      </w:r>
      <w:r w:rsidR="00111D2C">
        <w:rPr>
          <w:rFonts w:ascii="Times New Roman" w:hAnsi="Times New Roman" w:cs="Times New Roman"/>
          <w:sz w:val="24"/>
          <w:szCs w:val="24"/>
        </w:rPr>
        <w:t xml:space="preserve"> névjegyzéket állít össze</w:t>
      </w:r>
      <w:r w:rsidR="00A15CB2" w:rsidRPr="003C6541">
        <w:rPr>
          <w:rFonts w:ascii="Times New Roman" w:hAnsi="Times New Roman" w:cs="Times New Roman"/>
          <w:sz w:val="24"/>
          <w:szCs w:val="24"/>
        </w:rPr>
        <w:t xml:space="preserve"> </w:t>
      </w:r>
      <w:r w:rsidR="00111D2C">
        <w:rPr>
          <w:rFonts w:ascii="Times New Roman" w:hAnsi="Times New Roman" w:cs="Times New Roman"/>
          <w:sz w:val="24"/>
          <w:szCs w:val="24"/>
        </w:rPr>
        <w:t xml:space="preserve">a 11. pont szerinti adattartalommal és </w:t>
      </w:r>
      <w:r w:rsidR="00D42D28" w:rsidRPr="003C6541">
        <w:rPr>
          <w:rFonts w:ascii="Times New Roman" w:hAnsi="Times New Roman" w:cs="Times New Roman"/>
          <w:sz w:val="24"/>
          <w:szCs w:val="24"/>
        </w:rPr>
        <w:t>a Vhr. 107/D.</w:t>
      </w:r>
      <w:r w:rsidR="002D0F33">
        <w:rPr>
          <w:rFonts w:ascii="Times New Roman" w:hAnsi="Times New Roman" w:cs="Times New Roman"/>
          <w:sz w:val="24"/>
          <w:szCs w:val="24"/>
        </w:rPr>
        <w:t> </w:t>
      </w:r>
      <w:r w:rsidR="00D42D28" w:rsidRPr="003C6541">
        <w:rPr>
          <w:rFonts w:ascii="Times New Roman" w:hAnsi="Times New Roman" w:cs="Times New Roman"/>
          <w:sz w:val="24"/>
          <w:szCs w:val="24"/>
        </w:rPr>
        <w:t>§ (4) bekezdése</w:t>
      </w:r>
      <w:r w:rsidR="0094177E">
        <w:rPr>
          <w:rFonts w:ascii="Times New Roman" w:hAnsi="Times New Roman" w:cs="Times New Roman"/>
          <w:sz w:val="24"/>
          <w:szCs w:val="24"/>
        </w:rPr>
        <w:t xml:space="preserve"> szerint jár el</w:t>
      </w:r>
      <w:r w:rsidR="00D03EAD">
        <w:rPr>
          <w:rFonts w:ascii="Times New Roman" w:hAnsi="Times New Roman" w:cs="Times New Roman"/>
          <w:sz w:val="24"/>
          <w:szCs w:val="24"/>
        </w:rPr>
        <w:t>.</w:t>
      </w:r>
    </w:p>
    <w:p w14:paraId="5BB0ED09" w14:textId="77777777" w:rsidR="00787B81" w:rsidRDefault="00787B81" w:rsidP="00655DEA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65AD15" w14:textId="535D3AEA" w:rsidR="008078FC" w:rsidRDefault="008078FC" w:rsidP="00132561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honvédségi szervezetek személyügyi szervei minden év február 15-ig </w:t>
      </w:r>
      <w:r w:rsidR="00482D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 helyben megszokott módon </w:t>
      </w:r>
      <w:r w:rsidR="00482D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tájékoztatják a</w:t>
      </w:r>
      <w:r w:rsidR="00A62FC9">
        <w:rPr>
          <w:rFonts w:ascii="Times New Roman" w:hAnsi="Times New Roman" w:cs="Times New Roman"/>
          <w:sz w:val="24"/>
          <w:szCs w:val="24"/>
        </w:rPr>
        <w:t>z adott évben fokozati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FC9">
        <w:rPr>
          <w:rFonts w:ascii="Times New Roman" w:hAnsi="Times New Roman" w:cs="Times New Roman"/>
          <w:sz w:val="24"/>
          <w:szCs w:val="24"/>
        </w:rPr>
        <w:t>vizsgára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FC9">
        <w:rPr>
          <w:rFonts w:ascii="Times New Roman" w:hAnsi="Times New Roman" w:cs="Times New Roman"/>
          <w:sz w:val="24"/>
          <w:szCs w:val="24"/>
        </w:rPr>
        <w:t>kötelezett</w:t>
      </w:r>
      <w:r>
        <w:rPr>
          <w:rFonts w:ascii="Times New Roman" w:hAnsi="Times New Roman" w:cs="Times New Roman"/>
          <w:sz w:val="24"/>
          <w:szCs w:val="24"/>
        </w:rPr>
        <w:t xml:space="preserve"> tiszti, altiszti állományt. </w:t>
      </w:r>
    </w:p>
    <w:p w14:paraId="6C63F90C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6246A" w14:textId="1CEEC13C" w:rsidR="009917D9" w:rsidRPr="009917D9" w:rsidRDefault="0002547A" w:rsidP="00A41F0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KVK a </w:t>
      </w:r>
      <w:r w:rsidR="0094177E">
        <w:rPr>
          <w:rFonts w:ascii="Times New Roman" w:hAnsi="Times New Roman" w:cs="Times New Roman"/>
          <w:sz w:val="24"/>
          <w:szCs w:val="24"/>
        </w:rPr>
        <w:t>12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. pont </w:t>
      </w:r>
      <w:r w:rsidR="0094177E">
        <w:rPr>
          <w:rFonts w:ascii="Times New Roman" w:hAnsi="Times New Roman" w:cs="Times New Roman"/>
          <w:sz w:val="24"/>
          <w:szCs w:val="24"/>
        </w:rPr>
        <w:t>szerinti</w:t>
      </w:r>
      <w:r w:rsidR="0094177E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A86993">
        <w:rPr>
          <w:rFonts w:ascii="Times New Roman" w:hAnsi="Times New Roman" w:cs="Times New Roman"/>
          <w:sz w:val="24"/>
          <w:szCs w:val="24"/>
        </w:rPr>
        <w:t>névjegyzékben</w:t>
      </w:r>
      <w:r w:rsidR="003F6729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szereplők részére lehetővé </w:t>
      </w:r>
      <w:r w:rsidR="009C0851" w:rsidRPr="009917D9">
        <w:rPr>
          <w:rFonts w:ascii="Times New Roman" w:hAnsi="Times New Roman" w:cs="Times New Roman"/>
          <w:sz w:val="24"/>
          <w:szCs w:val="24"/>
        </w:rPr>
        <w:t xml:space="preserve">teszi 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a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9917D9" w:rsidRPr="00A41F0B">
        <w:rPr>
          <w:rFonts w:ascii="Times New Roman" w:hAnsi="Times New Roman" w:cs="Times New Roman"/>
          <w:sz w:val="24"/>
          <w:szCs w:val="24"/>
        </w:rPr>
        <w:t xml:space="preserve"> vizsgára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 történő regisztrálást. </w:t>
      </w:r>
      <w:r w:rsidR="0094177E">
        <w:rPr>
          <w:rFonts w:ascii="Times New Roman" w:hAnsi="Times New Roman" w:cs="Times New Roman"/>
          <w:sz w:val="24"/>
          <w:szCs w:val="24"/>
        </w:rPr>
        <w:t>Ha</w:t>
      </w:r>
      <w:r w:rsidR="0094177E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az állomány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9917D9" w:rsidRPr="00A41F0B">
        <w:rPr>
          <w:rFonts w:ascii="Times New Roman" w:hAnsi="Times New Roman" w:cs="Times New Roman"/>
          <w:sz w:val="24"/>
          <w:szCs w:val="24"/>
        </w:rPr>
        <w:t xml:space="preserve"> vizsga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 w:rsidR="00154297">
        <w:rPr>
          <w:rFonts w:ascii="Times New Roman" w:hAnsi="Times New Roman" w:cs="Times New Roman"/>
          <w:sz w:val="24"/>
          <w:szCs w:val="24"/>
        </w:rPr>
        <w:t>kötelezett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 tagja a </w:t>
      </w:r>
      <w:r w:rsidR="00B1379F">
        <w:rPr>
          <w:rFonts w:ascii="Times New Roman" w:hAnsi="Times New Roman" w:cs="Times New Roman"/>
          <w:sz w:val="24"/>
          <w:szCs w:val="24"/>
        </w:rPr>
        <w:t>névjegyzékben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B80152">
        <w:rPr>
          <w:rFonts w:ascii="Times New Roman" w:hAnsi="Times New Roman" w:cs="Times New Roman"/>
          <w:sz w:val="24"/>
          <w:szCs w:val="24"/>
        </w:rPr>
        <w:t>nem szerepel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, a KVK parancsnoka – </w:t>
      </w:r>
      <w:r w:rsidR="0024421B">
        <w:rPr>
          <w:rFonts w:ascii="Times New Roman" w:hAnsi="Times New Roman" w:cs="Times New Roman"/>
          <w:sz w:val="24"/>
          <w:szCs w:val="24"/>
        </w:rPr>
        <w:t xml:space="preserve">az </w:t>
      </w:r>
      <w:r w:rsidR="0094177E">
        <w:rPr>
          <w:rFonts w:ascii="Times New Roman" w:hAnsi="Times New Roman" w:cs="Times New Roman"/>
          <w:sz w:val="24"/>
          <w:szCs w:val="24"/>
        </w:rPr>
        <w:t xml:space="preserve">érintett vonatkozásában </w:t>
      </w:r>
      <w:r w:rsidR="0024421B">
        <w:rPr>
          <w:rFonts w:ascii="Times New Roman" w:hAnsi="Times New Roman" w:cs="Times New Roman"/>
          <w:sz w:val="24"/>
          <w:szCs w:val="24"/>
        </w:rPr>
        <w:t>állományilletékes személyügyi szerv igazolása alapján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 – </w:t>
      </w:r>
      <w:r w:rsidR="009C0851">
        <w:rPr>
          <w:rFonts w:ascii="Times New Roman" w:hAnsi="Times New Roman" w:cs="Times New Roman"/>
          <w:sz w:val="24"/>
          <w:szCs w:val="24"/>
        </w:rPr>
        <w:t xml:space="preserve">saját hatáskörben 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biztosítja a </w:t>
      </w:r>
      <w:r w:rsidR="009917D9" w:rsidRPr="009917D9">
        <w:rPr>
          <w:rFonts w:ascii="Times New Roman" w:hAnsi="Times New Roman" w:cs="Times New Roman"/>
          <w:sz w:val="24"/>
          <w:szCs w:val="24"/>
        </w:rPr>
        <w:lastRenderedPageBreak/>
        <w:t>regisztráció lehetőségét.</w:t>
      </w:r>
    </w:p>
    <w:p w14:paraId="78999B4F" w14:textId="77777777" w:rsidR="009917D9" w:rsidRPr="0096547C" w:rsidRDefault="009917D9" w:rsidP="0096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8145E" w14:textId="42CCAF51" w:rsidR="009917D9" w:rsidRPr="009917D9" w:rsidRDefault="009917D9" w:rsidP="00A41F0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>A vizsgaidőpontokat úgy kell meghatározni, hogy a</w:t>
      </w:r>
      <w:r w:rsidR="0024421B">
        <w:rPr>
          <w:rFonts w:ascii="Times New Roman" w:hAnsi="Times New Roman" w:cs="Times New Roman"/>
          <w:sz w:val="24"/>
          <w:szCs w:val="24"/>
        </w:rPr>
        <w:t>z illeszkedjen a KVK munkarendjéhez, valamint az érintett honvédségi szervezet alaprendeltetéséből fakadó feladatainak végrehajtásához</w:t>
      </w:r>
      <w:r w:rsidRPr="009917D9">
        <w:rPr>
          <w:rFonts w:ascii="Times New Roman" w:hAnsi="Times New Roman" w:cs="Times New Roman"/>
          <w:sz w:val="24"/>
          <w:szCs w:val="24"/>
        </w:rPr>
        <w:t>.</w:t>
      </w:r>
    </w:p>
    <w:p w14:paraId="5D623EED" w14:textId="77777777" w:rsidR="009917D9" w:rsidRPr="009917D9" w:rsidRDefault="009917D9" w:rsidP="00A41F0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14EFB4" w14:textId="610EA0F1" w:rsidR="009917D9" w:rsidRPr="009917D9" w:rsidRDefault="009917D9" w:rsidP="00A41F0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KVK parancsnoka a tárgyévre vonatkozó vizsgaidőpontok közzétételét követően </w:t>
      </w:r>
      <w:r w:rsidR="00154297">
        <w:rPr>
          <w:rFonts w:ascii="Times New Roman" w:hAnsi="Times New Roman" w:cs="Times New Roman"/>
          <w:sz w:val="24"/>
          <w:szCs w:val="24"/>
        </w:rPr>
        <w:t xml:space="preserve">a rendelkezésre álló kapacitások optimális kihasználása érdekében </w:t>
      </w:r>
      <w:r w:rsidRPr="009917D9">
        <w:rPr>
          <w:rFonts w:ascii="Times New Roman" w:hAnsi="Times New Roman" w:cs="Times New Roman"/>
          <w:sz w:val="24"/>
          <w:szCs w:val="24"/>
        </w:rPr>
        <w:t>jogosult év közben új helyszíneket és új vizsgaidőpontokat közzétenni, valamint a már közzétett helyszíneket és vizsgaidőpontokat</w:t>
      </w:r>
      <w:r w:rsidR="002D5DCD">
        <w:rPr>
          <w:rFonts w:ascii="Times New Roman" w:hAnsi="Times New Roman" w:cs="Times New Roman"/>
          <w:sz w:val="24"/>
          <w:szCs w:val="24"/>
        </w:rPr>
        <w:t xml:space="preserve"> az esedékességet megelőző 10 munkanapon belül</w:t>
      </w:r>
      <w:r w:rsidRPr="009917D9">
        <w:rPr>
          <w:rFonts w:ascii="Times New Roman" w:hAnsi="Times New Roman" w:cs="Times New Roman"/>
          <w:sz w:val="24"/>
          <w:szCs w:val="24"/>
        </w:rPr>
        <w:t xml:space="preserve"> módosítani, melyekről </w:t>
      </w:r>
      <w:r w:rsidR="0094177E" w:rsidRPr="009917D9">
        <w:rPr>
          <w:rFonts w:ascii="Times New Roman" w:hAnsi="Times New Roman" w:cs="Times New Roman"/>
          <w:sz w:val="24"/>
          <w:szCs w:val="24"/>
        </w:rPr>
        <w:t>tájékoztat</w:t>
      </w:r>
      <w:r w:rsidR="0094177E">
        <w:rPr>
          <w:rFonts w:ascii="Times New Roman" w:hAnsi="Times New Roman" w:cs="Times New Roman"/>
          <w:sz w:val="24"/>
          <w:szCs w:val="24"/>
        </w:rPr>
        <w:t>ni köteles</w:t>
      </w:r>
      <w:r w:rsidR="0094177E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>az érintett honvédségi szervezetek személyügyi szerveit.</w:t>
      </w:r>
    </w:p>
    <w:p w14:paraId="473C8B8E" w14:textId="77777777" w:rsidR="009917D9" w:rsidRPr="009917D9" w:rsidRDefault="009917D9" w:rsidP="00A41F0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C2A524" w14:textId="3AA9FB80" w:rsidR="009917D9" w:rsidRPr="009917D9" w:rsidRDefault="009917D9" w:rsidP="00A41F0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>A KVK parancsnok</w:t>
      </w:r>
      <w:r w:rsidR="00251A42">
        <w:rPr>
          <w:rFonts w:ascii="Times New Roman" w:hAnsi="Times New Roman" w:cs="Times New Roman"/>
          <w:sz w:val="24"/>
          <w:szCs w:val="24"/>
        </w:rPr>
        <w:t xml:space="preserve">a a vizsgaidőpont és helyszín </w:t>
      </w:r>
      <w:r w:rsidR="0094177E">
        <w:rPr>
          <w:rFonts w:ascii="Times New Roman" w:hAnsi="Times New Roman" w:cs="Times New Roman"/>
          <w:sz w:val="24"/>
          <w:szCs w:val="24"/>
        </w:rPr>
        <w:t>1</w:t>
      </w:r>
      <w:r w:rsidR="00D41D02">
        <w:rPr>
          <w:rFonts w:ascii="Times New Roman" w:hAnsi="Times New Roman" w:cs="Times New Roman"/>
          <w:sz w:val="24"/>
          <w:szCs w:val="24"/>
        </w:rPr>
        <w:t>6</w:t>
      </w:r>
      <w:r w:rsidRPr="009917D9">
        <w:rPr>
          <w:rFonts w:ascii="Times New Roman" w:hAnsi="Times New Roman" w:cs="Times New Roman"/>
          <w:sz w:val="24"/>
          <w:szCs w:val="24"/>
        </w:rPr>
        <w:t>. pont szerinti változása esetén a KVK honlapján közzé</w:t>
      </w:r>
      <w:r w:rsidR="00BC71CC" w:rsidRPr="009917D9">
        <w:rPr>
          <w:rFonts w:ascii="Times New Roman" w:hAnsi="Times New Roman" w:cs="Times New Roman"/>
          <w:sz w:val="24"/>
          <w:szCs w:val="24"/>
        </w:rPr>
        <w:t xml:space="preserve">teszi </w:t>
      </w:r>
      <w:r w:rsidRPr="009917D9">
        <w:rPr>
          <w:rFonts w:ascii="Times New Roman" w:hAnsi="Times New Roman" w:cs="Times New Roman"/>
          <w:sz w:val="24"/>
          <w:szCs w:val="24"/>
        </w:rPr>
        <w:t>a módosított vizsgahelyszíneket és vizsgaidőpontokat</w:t>
      </w:r>
      <w:r w:rsidR="002433CF">
        <w:rPr>
          <w:rFonts w:ascii="Times New Roman" w:hAnsi="Times New Roman" w:cs="Times New Roman"/>
          <w:sz w:val="24"/>
          <w:szCs w:val="24"/>
        </w:rPr>
        <w:t>.</w:t>
      </w:r>
    </w:p>
    <w:p w14:paraId="5E465F1F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17118" w14:textId="4096430A" w:rsidR="00FC6C64" w:rsidRPr="009917D9" w:rsidRDefault="00A41F0B" w:rsidP="00FC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FC6C64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Vizsgaidőpontok</w:t>
      </w:r>
      <w:r w:rsidR="00FC6C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 legénységi </w:t>
      </w:r>
      <w:r w:rsidR="003034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fokozati</w:t>
      </w:r>
      <w:r w:rsidR="00FC6C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vizsgára</w:t>
      </w:r>
    </w:p>
    <w:p w14:paraId="5CFEE1AD" w14:textId="77777777" w:rsidR="00FC6C64" w:rsidRDefault="00FC6C64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8BA28" w14:textId="262224D5" w:rsidR="00C83E16" w:rsidRPr="009917D9" w:rsidRDefault="00C83E16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legénységi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Pr="00B12640">
        <w:rPr>
          <w:rFonts w:ascii="Times New Roman" w:hAnsi="Times New Roman" w:cs="Times New Roman"/>
          <w:sz w:val="24"/>
          <w:szCs w:val="24"/>
        </w:rPr>
        <w:t xml:space="preserve"> vizsgák</w:t>
      </w:r>
      <w:r>
        <w:rPr>
          <w:rFonts w:ascii="Times New Roman" w:hAnsi="Times New Roman" w:cs="Times New Roman"/>
          <w:sz w:val="24"/>
          <w:szCs w:val="24"/>
        </w:rPr>
        <w:t xml:space="preserve"> időpontjainak</w:t>
      </w:r>
      <w:r w:rsidRPr="009917D9">
        <w:rPr>
          <w:rFonts w:ascii="Times New Roman" w:hAnsi="Times New Roman" w:cs="Times New Roman"/>
          <w:sz w:val="24"/>
          <w:szCs w:val="24"/>
        </w:rPr>
        <w:t xml:space="preserve"> tervezése érdekében, </w:t>
      </w:r>
      <w:r w:rsidR="002D5DCD" w:rsidRPr="00655DEA">
        <w:rPr>
          <w:rFonts w:ascii="Times New Roman" w:hAnsi="Times New Roman"/>
          <w:sz w:val="24"/>
          <w:szCs w:val="24"/>
        </w:rPr>
        <w:t>a HM KGIR zárt hálózatán üzemeltetett elektronikus felületen rögzített adatok alapján,</w:t>
      </w:r>
      <w:r w:rsidR="002D5DCD" w:rsidRPr="00D41D02">
        <w:rPr>
          <w:rFonts w:ascii="Times New Roman" w:hAnsi="Times New Roman"/>
          <w:sz w:val="24"/>
          <w:szCs w:val="24"/>
        </w:rPr>
        <w:t xml:space="preserve"> </w:t>
      </w:r>
      <w:r w:rsidRPr="00D41D02">
        <w:rPr>
          <w:rFonts w:ascii="Times New Roman" w:hAnsi="Times New Roman" w:cs="Times New Roman"/>
          <w:sz w:val="24"/>
          <w:szCs w:val="24"/>
        </w:rPr>
        <w:t>a</w:t>
      </w:r>
      <w:r w:rsidR="002C54AC">
        <w:rPr>
          <w:rFonts w:ascii="Times New Roman" w:hAnsi="Times New Roman" w:cs="Times New Roman"/>
          <w:sz w:val="24"/>
          <w:szCs w:val="24"/>
        </w:rPr>
        <w:t xml:space="preserve"> honvédségi szervezetek személyügyi szerve </w:t>
      </w:r>
      <w:r w:rsidR="00406397">
        <w:rPr>
          <w:rFonts w:ascii="Times New Roman" w:hAnsi="Times New Roman" w:cs="Times New Roman"/>
          <w:sz w:val="24"/>
          <w:szCs w:val="24"/>
        </w:rPr>
        <w:t>a Vhr. 107/D.</w:t>
      </w:r>
      <w:r w:rsidR="002433CF">
        <w:rPr>
          <w:rFonts w:ascii="Times New Roman" w:hAnsi="Times New Roman" w:cs="Times New Roman"/>
          <w:sz w:val="24"/>
          <w:szCs w:val="24"/>
        </w:rPr>
        <w:t> </w:t>
      </w:r>
      <w:r w:rsidR="00406397">
        <w:rPr>
          <w:rFonts w:ascii="Times New Roman" w:hAnsi="Times New Roman" w:cs="Times New Roman"/>
          <w:sz w:val="24"/>
          <w:szCs w:val="24"/>
        </w:rPr>
        <w:t xml:space="preserve">§ (4) </w:t>
      </w:r>
      <w:r w:rsidR="00960D6B">
        <w:rPr>
          <w:rFonts w:ascii="Times New Roman" w:hAnsi="Times New Roman" w:cs="Times New Roman"/>
          <w:sz w:val="24"/>
          <w:szCs w:val="24"/>
        </w:rPr>
        <w:t xml:space="preserve">bekezdésének végrehajtása során </w:t>
      </w:r>
      <w:r w:rsidRPr="003C6541">
        <w:rPr>
          <w:rFonts w:ascii="Times New Roman" w:hAnsi="Times New Roman" w:cs="Times New Roman"/>
          <w:sz w:val="24"/>
          <w:szCs w:val="24"/>
        </w:rPr>
        <w:t xml:space="preserve">a Vezénylő Zászlós részére a </w:t>
      </w:r>
      <w:proofErr w:type="spellStart"/>
      <w:r w:rsidR="006E0077" w:rsidRPr="003C6541">
        <w:rPr>
          <w:rFonts w:ascii="Times New Roman" w:hAnsi="Times New Roman" w:cs="Times New Roman"/>
          <w:sz w:val="24"/>
          <w:szCs w:val="24"/>
        </w:rPr>
        <w:t>Hjt</w:t>
      </w:r>
      <w:proofErr w:type="spellEnd"/>
      <w:r w:rsidR="006E0077" w:rsidRPr="003C6541">
        <w:rPr>
          <w:rFonts w:ascii="Times New Roman" w:hAnsi="Times New Roman" w:cs="Times New Roman"/>
          <w:sz w:val="24"/>
          <w:szCs w:val="24"/>
        </w:rPr>
        <w:t>. 85/</w:t>
      </w:r>
      <w:proofErr w:type="gramStart"/>
      <w:r w:rsidR="006E0077" w:rsidRPr="003C6541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2433CF">
        <w:rPr>
          <w:rFonts w:ascii="Times New Roman" w:hAnsi="Times New Roman" w:cs="Times New Roman"/>
          <w:sz w:val="24"/>
          <w:szCs w:val="24"/>
        </w:rPr>
        <w:t> §</w:t>
      </w:r>
      <w:r w:rsidR="006E0077" w:rsidRPr="003C6541">
        <w:rPr>
          <w:rFonts w:ascii="Times New Roman" w:hAnsi="Times New Roman" w:cs="Times New Roman"/>
          <w:sz w:val="24"/>
          <w:szCs w:val="24"/>
        </w:rPr>
        <w:t xml:space="preserve"> (4) bekezdése és a Vhr.</w:t>
      </w:r>
      <w:r w:rsidRPr="003C6541">
        <w:rPr>
          <w:rFonts w:ascii="Times New Roman" w:hAnsi="Times New Roman" w:cs="Times New Roman"/>
          <w:sz w:val="24"/>
          <w:szCs w:val="24"/>
        </w:rPr>
        <w:t xml:space="preserve"> </w:t>
      </w:r>
      <w:r w:rsidR="00FF78CC" w:rsidRPr="003C6541">
        <w:rPr>
          <w:rFonts w:ascii="Times New Roman" w:hAnsi="Times New Roman" w:cs="Times New Roman"/>
          <w:sz w:val="24"/>
          <w:szCs w:val="24"/>
        </w:rPr>
        <w:t>107</w:t>
      </w:r>
      <w:r w:rsidR="006E0077" w:rsidRPr="003C6541">
        <w:rPr>
          <w:rFonts w:ascii="Times New Roman" w:hAnsi="Times New Roman" w:cs="Times New Roman"/>
          <w:sz w:val="24"/>
          <w:szCs w:val="24"/>
        </w:rPr>
        <w:t>/B</w:t>
      </w:r>
      <w:r w:rsidR="002433CF" w:rsidRPr="003C6541">
        <w:rPr>
          <w:rFonts w:ascii="Times New Roman" w:hAnsi="Times New Roman" w:cs="Times New Roman"/>
          <w:sz w:val="24"/>
          <w:szCs w:val="24"/>
        </w:rPr>
        <w:t>.</w:t>
      </w:r>
      <w:r w:rsidR="002433CF">
        <w:rPr>
          <w:rFonts w:ascii="Times New Roman" w:hAnsi="Times New Roman" w:cs="Times New Roman"/>
          <w:sz w:val="24"/>
          <w:szCs w:val="24"/>
        </w:rPr>
        <w:t> </w:t>
      </w:r>
      <w:r w:rsidRPr="003C6541">
        <w:rPr>
          <w:rFonts w:ascii="Times New Roman" w:hAnsi="Times New Roman" w:cs="Times New Roman"/>
          <w:sz w:val="24"/>
          <w:szCs w:val="24"/>
        </w:rPr>
        <w:t xml:space="preserve">§ </w:t>
      </w:r>
      <w:r w:rsidR="006E0077" w:rsidRPr="003C6541">
        <w:rPr>
          <w:rFonts w:ascii="Times New Roman" w:hAnsi="Times New Roman" w:cs="Times New Roman"/>
          <w:sz w:val="24"/>
          <w:szCs w:val="24"/>
        </w:rPr>
        <w:t xml:space="preserve">(4) bekezdés </w:t>
      </w:r>
      <w:r w:rsidR="0094177E">
        <w:rPr>
          <w:rFonts w:ascii="Times New Roman" w:hAnsi="Times New Roman" w:cs="Times New Roman"/>
          <w:sz w:val="24"/>
          <w:szCs w:val="24"/>
        </w:rPr>
        <w:t>alapján</w:t>
      </w:r>
      <w:r w:rsidR="0094177E" w:rsidRPr="003C6541">
        <w:rPr>
          <w:rFonts w:ascii="Times New Roman" w:hAnsi="Times New Roman" w:cs="Times New Roman"/>
          <w:sz w:val="24"/>
          <w:szCs w:val="24"/>
        </w:rPr>
        <w:t xml:space="preserve"> </w:t>
      </w:r>
      <w:r w:rsidRPr="003C6541">
        <w:rPr>
          <w:rFonts w:ascii="Times New Roman" w:hAnsi="Times New Roman" w:cs="Times New Roman"/>
          <w:sz w:val="24"/>
          <w:szCs w:val="24"/>
        </w:rPr>
        <w:t>a</w:t>
      </w:r>
      <w:r w:rsidR="002D5DCD">
        <w:rPr>
          <w:rFonts w:ascii="Times New Roman" w:hAnsi="Times New Roman" w:cs="Times New Roman"/>
          <w:sz w:val="24"/>
          <w:szCs w:val="24"/>
        </w:rPr>
        <w:t>z</w:t>
      </w:r>
      <w:r w:rsidRPr="003C6541">
        <w:rPr>
          <w:rFonts w:ascii="Times New Roman" w:hAnsi="Times New Roman" w:cs="Times New Roman"/>
          <w:sz w:val="24"/>
          <w:szCs w:val="24"/>
        </w:rPr>
        <w:t xml:space="preserve"> </w:t>
      </w:r>
      <w:r w:rsidR="002D5DCD">
        <w:rPr>
          <w:rFonts w:ascii="Times New Roman" w:hAnsi="Times New Roman" w:cs="Times New Roman"/>
          <w:sz w:val="24"/>
          <w:szCs w:val="24"/>
        </w:rPr>
        <w:t>adott</w:t>
      </w:r>
      <w:r w:rsidR="002D5DCD" w:rsidRPr="003C6541">
        <w:rPr>
          <w:rFonts w:ascii="Times New Roman" w:hAnsi="Times New Roman" w:cs="Times New Roman"/>
          <w:sz w:val="24"/>
          <w:szCs w:val="24"/>
        </w:rPr>
        <w:t xml:space="preserve"> </w:t>
      </w:r>
      <w:r w:rsidRPr="003C6541">
        <w:rPr>
          <w:rFonts w:ascii="Times New Roman" w:hAnsi="Times New Roman" w:cs="Times New Roman"/>
          <w:sz w:val="24"/>
          <w:szCs w:val="24"/>
        </w:rPr>
        <w:t xml:space="preserve">évben legénységi </w:t>
      </w:r>
      <w:r w:rsidR="003034C6" w:rsidRPr="003C6541">
        <w:rPr>
          <w:rFonts w:ascii="Times New Roman" w:hAnsi="Times New Roman" w:cs="Times New Roman"/>
          <w:sz w:val="24"/>
          <w:szCs w:val="24"/>
        </w:rPr>
        <w:t xml:space="preserve">fokozati </w:t>
      </w:r>
      <w:r w:rsidRPr="003C6541">
        <w:rPr>
          <w:rFonts w:ascii="Times New Roman" w:hAnsi="Times New Roman" w:cs="Times New Roman"/>
          <w:sz w:val="24"/>
          <w:szCs w:val="24"/>
        </w:rPr>
        <w:t xml:space="preserve">vizsgára kötelezett személyek nevét, rendfokozatát, </w:t>
      </w:r>
      <w:r w:rsidR="000F55BE">
        <w:rPr>
          <w:rFonts w:ascii="Times New Roman" w:hAnsi="Times New Roman" w:cs="Times New Roman"/>
          <w:sz w:val="24"/>
          <w:szCs w:val="24"/>
        </w:rPr>
        <w:t xml:space="preserve">születési idejét, </w:t>
      </w:r>
      <w:r w:rsidRPr="003C6541">
        <w:rPr>
          <w:rFonts w:ascii="Times New Roman" w:hAnsi="Times New Roman" w:cs="Times New Roman"/>
          <w:sz w:val="24"/>
          <w:szCs w:val="24"/>
        </w:rPr>
        <w:t>személyügyi törzsszámát, honvédségi szerve</w:t>
      </w:r>
      <w:r w:rsidRPr="009917D9">
        <w:rPr>
          <w:rFonts w:ascii="Times New Roman" w:hAnsi="Times New Roman" w:cs="Times New Roman"/>
          <w:sz w:val="24"/>
          <w:szCs w:val="24"/>
        </w:rPr>
        <w:t xml:space="preserve">zetének nevét, </w:t>
      </w:r>
      <w:r w:rsidR="00DA2176">
        <w:rPr>
          <w:rFonts w:ascii="Times New Roman" w:hAnsi="Times New Roman" w:cs="Times New Roman"/>
          <w:sz w:val="24"/>
          <w:szCs w:val="24"/>
        </w:rPr>
        <w:t>szolgálatteljesítési hely</w:t>
      </w:r>
      <w:r w:rsidR="00960D6B">
        <w:rPr>
          <w:rFonts w:ascii="Times New Roman" w:hAnsi="Times New Roman" w:cs="Times New Roman"/>
          <w:sz w:val="24"/>
          <w:szCs w:val="24"/>
        </w:rPr>
        <w:t>ének</w:t>
      </w:r>
      <w:r w:rsidR="00DA2176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>megnevezését</w:t>
      </w:r>
      <w:r w:rsidR="006F09AB">
        <w:rPr>
          <w:rFonts w:ascii="Times New Roman" w:hAnsi="Times New Roman" w:cs="Times New Roman"/>
          <w:sz w:val="24"/>
          <w:szCs w:val="24"/>
        </w:rPr>
        <w:t>,</w:t>
      </w:r>
      <w:r w:rsidRPr="009917D9">
        <w:rPr>
          <w:rFonts w:ascii="Times New Roman" w:hAnsi="Times New Roman" w:cs="Times New Roman"/>
          <w:sz w:val="24"/>
          <w:szCs w:val="24"/>
        </w:rPr>
        <w:t xml:space="preserve"> a</w:t>
      </w:r>
      <w:r w:rsidR="00960D6B">
        <w:rPr>
          <w:rFonts w:ascii="Times New Roman" w:hAnsi="Times New Roman" w:cs="Times New Roman"/>
          <w:sz w:val="24"/>
          <w:szCs w:val="24"/>
        </w:rPr>
        <w:t>z általuk</w:t>
      </w:r>
      <w:r w:rsidRPr="009917D9">
        <w:rPr>
          <w:rFonts w:ascii="Times New Roman" w:hAnsi="Times New Roman" w:cs="Times New Roman"/>
          <w:sz w:val="24"/>
          <w:szCs w:val="24"/>
        </w:rPr>
        <w:t xml:space="preserve"> betöltött </w:t>
      </w:r>
      <w:r w:rsidR="00960D6B">
        <w:rPr>
          <w:rFonts w:ascii="Times New Roman" w:hAnsi="Times New Roman" w:cs="Times New Roman"/>
          <w:sz w:val="24"/>
          <w:szCs w:val="24"/>
        </w:rPr>
        <w:t>szolgálati beosztások</w:t>
      </w:r>
      <w:r w:rsidR="00960D6B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>Munkakör Azonosító Kódját</w:t>
      </w:r>
      <w:r w:rsidR="006F09AB">
        <w:rPr>
          <w:rFonts w:ascii="Times New Roman" w:hAnsi="Times New Roman" w:cs="Times New Roman"/>
          <w:sz w:val="24"/>
          <w:szCs w:val="24"/>
        </w:rPr>
        <w:t xml:space="preserve">, </w:t>
      </w:r>
      <w:r w:rsidR="006F43B6">
        <w:rPr>
          <w:rFonts w:ascii="Times New Roman" w:hAnsi="Times New Roman" w:cs="Times New Roman"/>
          <w:sz w:val="24"/>
          <w:szCs w:val="24"/>
        </w:rPr>
        <w:t>valamint az adott évben esedékes fokozati vizsgakötelezettség szintjét</w:t>
      </w:r>
      <w:r w:rsidR="00960D6B">
        <w:rPr>
          <w:rFonts w:ascii="Times New Roman" w:hAnsi="Times New Roman" w:cs="Times New Roman"/>
          <w:sz w:val="24"/>
          <w:szCs w:val="24"/>
        </w:rPr>
        <w:t xml:space="preserve"> küldi meg</w:t>
      </w:r>
      <w:r w:rsidR="006F43B6">
        <w:rPr>
          <w:rFonts w:ascii="Times New Roman" w:hAnsi="Times New Roman" w:cs="Times New Roman"/>
          <w:sz w:val="24"/>
          <w:szCs w:val="24"/>
        </w:rPr>
        <w:t>.</w:t>
      </w:r>
    </w:p>
    <w:p w14:paraId="72AA8724" w14:textId="77777777" w:rsidR="00C83E16" w:rsidRPr="009917D9" w:rsidRDefault="00C83E16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0F5E9A" w14:textId="06EBD639" w:rsidR="00C83E16" w:rsidRDefault="00C83E16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Vezénylő Zászlós a </w:t>
      </w:r>
      <w:r w:rsidR="00960D6B">
        <w:rPr>
          <w:rFonts w:ascii="Times New Roman" w:hAnsi="Times New Roman" w:cs="Times New Roman"/>
          <w:sz w:val="24"/>
          <w:szCs w:val="24"/>
        </w:rPr>
        <w:t>1</w:t>
      </w:r>
      <w:r w:rsidR="00D41D02">
        <w:rPr>
          <w:rFonts w:ascii="Times New Roman" w:hAnsi="Times New Roman" w:cs="Times New Roman"/>
          <w:sz w:val="24"/>
          <w:szCs w:val="24"/>
        </w:rPr>
        <w:t>8</w:t>
      </w:r>
      <w:r w:rsidRPr="009917D9">
        <w:rPr>
          <w:rFonts w:ascii="Times New Roman" w:hAnsi="Times New Roman" w:cs="Times New Roman"/>
          <w:sz w:val="24"/>
          <w:szCs w:val="24"/>
        </w:rPr>
        <w:t xml:space="preserve">. pontban meghatározott névjegyzékben szereplők részére teszi lehetővé a </w:t>
      </w:r>
      <w:r>
        <w:rPr>
          <w:rFonts w:ascii="Times New Roman" w:hAnsi="Times New Roman" w:cs="Times New Roman"/>
          <w:sz w:val="24"/>
          <w:szCs w:val="24"/>
        </w:rPr>
        <w:t xml:space="preserve">legénységi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vizsgára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történő </w:t>
      </w:r>
      <w:r w:rsidR="005154CF">
        <w:rPr>
          <w:rFonts w:ascii="Times New Roman" w:hAnsi="Times New Roman" w:cs="Times New Roman"/>
          <w:sz w:val="24"/>
          <w:szCs w:val="24"/>
        </w:rPr>
        <w:t>jelentkezést</w:t>
      </w:r>
      <w:r w:rsidRPr="009917D9">
        <w:rPr>
          <w:rFonts w:ascii="Times New Roman" w:hAnsi="Times New Roman" w:cs="Times New Roman"/>
          <w:sz w:val="24"/>
          <w:szCs w:val="24"/>
        </w:rPr>
        <w:t xml:space="preserve">. </w:t>
      </w:r>
      <w:r w:rsidR="00960D6B">
        <w:rPr>
          <w:rFonts w:ascii="Times New Roman" w:hAnsi="Times New Roman" w:cs="Times New Roman"/>
          <w:sz w:val="24"/>
          <w:szCs w:val="24"/>
        </w:rPr>
        <w:t>Ha</w:t>
      </w:r>
      <w:r w:rsidR="00960D6B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3A046D">
        <w:rPr>
          <w:rFonts w:ascii="Times New Roman" w:hAnsi="Times New Roman" w:cs="Times New Roman"/>
          <w:sz w:val="24"/>
          <w:szCs w:val="24"/>
        </w:rPr>
        <w:t>a legénységi</w:t>
      </w:r>
      <w:r w:rsidR="003A046D" w:rsidRPr="009917D9">
        <w:rPr>
          <w:rFonts w:ascii="Times New Roman" w:hAnsi="Times New Roman" w:cs="Times New Roman"/>
          <w:sz w:val="24"/>
          <w:szCs w:val="24"/>
        </w:rPr>
        <w:t xml:space="preserve"> állomány </w:t>
      </w:r>
      <w:r w:rsidR="003A046D">
        <w:rPr>
          <w:rFonts w:ascii="Times New Roman" w:hAnsi="Times New Roman" w:cs="Times New Roman"/>
          <w:sz w:val="24"/>
          <w:szCs w:val="24"/>
        </w:rPr>
        <w:t>fokozati</w:t>
      </w:r>
      <w:r w:rsidR="003A046D" w:rsidRPr="00A41F0B">
        <w:rPr>
          <w:rFonts w:ascii="Times New Roman" w:hAnsi="Times New Roman" w:cs="Times New Roman"/>
          <w:sz w:val="24"/>
          <w:szCs w:val="24"/>
        </w:rPr>
        <w:t xml:space="preserve"> vizsga</w:t>
      </w:r>
      <w:r w:rsidR="003A046D"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 w:rsidR="003A046D">
        <w:rPr>
          <w:rFonts w:ascii="Times New Roman" w:hAnsi="Times New Roman" w:cs="Times New Roman"/>
          <w:sz w:val="24"/>
          <w:szCs w:val="24"/>
        </w:rPr>
        <w:t>kötelezett</w:t>
      </w:r>
      <w:r w:rsidR="003A046D" w:rsidRPr="009917D9">
        <w:rPr>
          <w:rFonts w:ascii="Times New Roman" w:hAnsi="Times New Roman" w:cs="Times New Roman"/>
          <w:sz w:val="24"/>
          <w:szCs w:val="24"/>
        </w:rPr>
        <w:t xml:space="preserve"> tagja a névjegyzékb</w:t>
      </w:r>
      <w:r w:rsidR="00B80152">
        <w:rPr>
          <w:rFonts w:ascii="Times New Roman" w:hAnsi="Times New Roman" w:cs="Times New Roman"/>
          <w:sz w:val="24"/>
          <w:szCs w:val="24"/>
        </w:rPr>
        <w:t>en</w:t>
      </w:r>
      <w:r w:rsidR="003A046D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B80152">
        <w:rPr>
          <w:rFonts w:ascii="Times New Roman" w:hAnsi="Times New Roman" w:cs="Times New Roman"/>
          <w:sz w:val="24"/>
          <w:szCs w:val="24"/>
        </w:rPr>
        <w:t>nem szerepel</w:t>
      </w:r>
      <w:r w:rsidRPr="009917D9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Vezénylő Zászlós</w:t>
      </w:r>
      <w:r w:rsidRPr="009917D9">
        <w:rPr>
          <w:rFonts w:ascii="Times New Roman" w:hAnsi="Times New Roman" w:cs="Times New Roman"/>
          <w:sz w:val="24"/>
          <w:szCs w:val="24"/>
        </w:rPr>
        <w:t xml:space="preserve"> – </w:t>
      </w:r>
      <w:r w:rsidR="003A046D">
        <w:rPr>
          <w:rFonts w:ascii="Times New Roman" w:hAnsi="Times New Roman" w:cs="Times New Roman"/>
          <w:sz w:val="24"/>
          <w:szCs w:val="24"/>
        </w:rPr>
        <w:t xml:space="preserve">az </w:t>
      </w:r>
      <w:r w:rsidR="006F09AB">
        <w:rPr>
          <w:rFonts w:ascii="Times New Roman" w:hAnsi="Times New Roman" w:cs="Times New Roman"/>
          <w:sz w:val="24"/>
          <w:szCs w:val="24"/>
        </w:rPr>
        <w:t>állományilletékes személyügyi szerv igazolása alapján</w:t>
      </w:r>
      <w:r w:rsidR="006F09AB" w:rsidRPr="009917D9" w:rsidDel="006F09AB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saját hatáskörben </w:t>
      </w:r>
      <w:r w:rsidRPr="009917D9">
        <w:rPr>
          <w:rFonts w:ascii="Times New Roman" w:hAnsi="Times New Roman" w:cs="Times New Roman"/>
          <w:sz w:val="24"/>
          <w:szCs w:val="24"/>
        </w:rPr>
        <w:t xml:space="preserve">biztosítja a </w:t>
      </w:r>
      <w:r w:rsidR="005154CF">
        <w:rPr>
          <w:rFonts w:ascii="Times New Roman" w:hAnsi="Times New Roman" w:cs="Times New Roman"/>
          <w:sz w:val="24"/>
          <w:szCs w:val="24"/>
        </w:rPr>
        <w:t>jelentkezés</w:t>
      </w:r>
      <w:r w:rsidRPr="009917D9">
        <w:rPr>
          <w:rFonts w:ascii="Times New Roman" w:hAnsi="Times New Roman" w:cs="Times New Roman"/>
          <w:sz w:val="24"/>
          <w:szCs w:val="24"/>
        </w:rPr>
        <w:t xml:space="preserve"> lehetőségét.</w:t>
      </w:r>
    </w:p>
    <w:p w14:paraId="42A1B802" w14:textId="77777777" w:rsidR="00C83E16" w:rsidRDefault="00C83E16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1D0EE6" w14:textId="7BE94E7D" w:rsidR="00C83E16" w:rsidRPr="009917D9" w:rsidRDefault="005154CF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Vezénylő Zászlós a legénységi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Pr="00B12640">
        <w:rPr>
          <w:rFonts w:ascii="Times New Roman" w:hAnsi="Times New Roman" w:cs="Times New Roman"/>
          <w:sz w:val="24"/>
          <w:szCs w:val="24"/>
        </w:rPr>
        <w:t xml:space="preserve"> vizsga</w:t>
      </w:r>
      <w:r>
        <w:rPr>
          <w:rFonts w:ascii="Times New Roman" w:hAnsi="Times New Roman" w:cs="Times New Roman"/>
          <w:sz w:val="24"/>
          <w:szCs w:val="24"/>
        </w:rPr>
        <w:t xml:space="preserve"> tételére kötelezett állomány létszámának, valamint tárgyévben a honvédségi szervezet előtt álló feladatok </w:t>
      </w:r>
      <w:r w:rsidR="002C54AC">
        <w:rPr>
          <w:rFonts w:ascii="Times New Roman" w:hAnsi="Times New Roman" w:cs="Times New Roman"/>
          <w:sz w:val="24"/>
          <w:szCs w:val="24"/>
        </w:rPr>
        <w:t>ismeretében</w:t>
      </w:r>
      <w:r>
        <w:rPr>
          <w:rFonts w:ascii="Times New Roman" w:hAnsi="Times New Roman" w:cs="Times New Roman"/>
          <w:sz w:val="24"/>
          <w:szCs w:val="24"/>
        </w:rPr>
        <w:t xml:space="preserve"> vizsgaidőpontokat határoz meg, melyekről a helyben megszokott módon tájékoztatja az érintett állományt.</w:t>
      </w:r>
    </w:p>
    <w:p w14:paraId="3924A122" w14:textId="77777777" w:rsidR="00FC6C64" w:rsidRDefault="00FC6C64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1225F" w14:textId="6F056A0E" w:rsidR="009917D9" w:rsidRPr="009917D9" w:rsidRDefault="00A41F0B" w:rsidP="00BC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9917D9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A </w:t>
      </w:r>
      <w:r w:rsidR="009109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fokozati</w:t>
      </w:r>
      <w:r w:rsidR="009109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917D9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vizsgára jelentkezés rendje</w:t>
      </w:r>
    </w:p>
    <w:p w14:paraId="11C08CD4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74D3A" w14:textId="5FB7B195" w:rsidR="009917D9" w:rsidRPr="006F427E" w:rsidRDefault="009917D9" w:rsidP="00960D6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Az állomány </w:t>
      </w:r>
      <w:r w:rsidR="009109C7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 w:rsidR="00BC71CC"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a közvetlen szolgálati elöljárója előzetes tájékoztatását követően</w:t>
      </w:r>
      <w:r w:rsidRPr="00B12640">
        <w:rPr>
          <w:rFonts w:ascii="Times New Roman" w:hAnsi="Times New Roman" w:cs="Times New Roman"/>
          <w:sz w:val="24"/>
          <w:szCs w:val="24"/>
        </w:rPr>
        <w:t xml:space="preserve"> </w:t>
      </w:r>
      <w:r w:rsidRPr="003C6541">
        <w:rPr>
          <w:rFonts w:ascii="Times New Roman" w:hAnsi="Times New Roman" w:cs="Times New Roman"/>
          <w:sz w:val="24"/>
          <w:szCs w:val="24"/>
        </w:rPr>
        <w:t>február 15-től egyénileg</w:t>
      </w:r>
      <w:r w:rsidRPr="009917D9">
        <w:rPr>
          <w:rFonts w:ascii="Times New Roman" w:hAnsi="Times New Roman" w:cs="Times New Roman"/>
          <w:sz w:val="24"/>
          <w:szCs w:val="24"/>
        </w:rPr>
        <w:t xml:space="preserve"> regisztrál a KVK honlapján a</w:t>
      </w:r>
      <w:r w:rsidR="00251A42">
        <w:rPr>
          <w:rFonts w:ascii="Times New Roman" w:hAnsi="Times New Roman" w:cs="Times New Roman"/>
          <w:sz w:val="24"/>
          <w:szCs w:val="24"/>
        </w:rPr>
        <w:t xml:space="preserve"> </w:t>
      </w:r>
      <w:r w:rsidR="00F840CB">
        <w:rPr>
          <w:rFonts w:ascii="Times New Roman" w:hAnsi="Times New Roman" w:cs="Times New Roman"/>
          <w:sz w:val="24"/>
          <w:szCs w:val="24"/>
        </w:rPr>
        <w:t>rendfokozatának</w:t>
      </w:r>
      <w:r w:rsidR="00F840CB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 xml:space="preserve">megfelelő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vizsgára</w:t>
      </w:r>
      <w:r w:rsidR="00251A42">
        <w:rPr>
          <w:rFonts w:ascii="Times New Roman" w:hAnsi="Times New Roman" w:cs="Times New Roman"/>
          <w:sz w:val="24"/>
          <w:szCs w:val="24"/>
        </w:rPr>
        <w:t xml:space="preserve">, a </w:t>
      </w:r>
      <w:r w:rsidRPr="009917D9">
        <w:rPr>
          <w:rFonts w:ascii="Times New Roman" w:hAnsi="Times New Roman" w:cs="Times New Roman"/>
          <w:sz w:val="24"/>
          <w:szCs w:val="24"/>
        </w:rPr>
        <w:t>vizsgahelyszínre és vizsgaidőpontra.</w:t>
      </w:r>
      <w:r w:rsidR="000A21B5">
        <w:rPr>
          <w:rFonts w:ascii="Times New Roman" w:hAnsi="Times New Roman" w:cs="Times New Roman"/>
          <w:sz w:val="24"/>
          <w:szCs w:val="24"/>
        </w:rPr>
        <w:t xml:space="preserve"> </w:t>
      </w:r>
      <w:r w:rsidR="00960D6B" w:rsidRPr="00960D6B">
        <w:rPr>
          <w:rFonts w:ascii="Times New Roman" w:hAnsi="Times New Roman" w:cs="Times New Roman"/>
          <w:sz w:val="24"/>
          <w:szCs w:val="24"/>
        </w:rPr>
        <w:t xml:space="preserve">Az állomány tiszti, altiszti fokozati vizsga tételére kötelezett tagja </w:t>
      </w:r>
      <w:r w:rsidR="00960D6B">
        <w:rPr>
          <w:rFonts w:ascii="Times New Roman" w:hAnsi="Times New Roman" w:cs="Times New Roman"/>
          <w:sz w:val="24"/>
          <w:szCs w:val="24"/>
        </w:rPr>
        <w:t>e</w:t>
      </w:r>
      <w:r w:rsidR="00960D6B" w:rsidRPr="009917D9">
        <w:rPr>
          <w:rFonts w:ascii="Times New Roman" w:hAnsi="Times New Roman" w:cs="Times New Roman"/>
          <w:sz w:val="24"/>
          <w:szCs w:val="24"/>
        </w:rPr>
        <w:t xml:space="preserve">gyszerre </w:t>
      </w:r>
      <w:r w:rsidR="000A21B5" w:rsidRPr="009917D9">
        <w:rPr>
          <w:rFonts w:ascii="Times New Roman" w:hAnsi="Times New Roman" w:cs="Times New Roman"/>
          <w:sz w:val="24"/>
          <w:szCs w:val="24"/>
        </w:rPr>
        <w:t>csak egy időpontra regisztrál</w:t>
      </w:r>
      <w:r w:rsidR="00960D6B">
        <w:rPr>
          <w:rFonts w:ascii="Times New Roman" w:hAnsi="Times New Roman" w:cs="Times New Roman"/>
          <w:sz w:val="24"/>
          <w:szCs w:val="24"/>
        </w:rPr>
        <w:t>hat</w:t>
      </w:r>
      <w:r w:rsidR="000A21B5" w:rsidRPr="006F427E">
        <w:rPr>
          <w:rFonts w:ascii="Times New Roman" w:hAnsi="Times New Roman" w:cs="Times New Roman"/>
          <w:sz w:val="24"/>
          <w:szCs w:val="24"/>
        </w:rPr>
        <w:t>.</w:t>
      </w:r>
      <w:r w:rsidR="006F427E" w:rsidRPr="009E4FA4">
        <w:rPr>
          <w:rFonts w:ascii="Times New Roman" w:hAnsi="Times New Roman" w:cs="Times New Roman"/>
          <w:sz w:val="24"/>
          <w:szCs w:val="24"/>
        </w:rPr>
        <w:t xml:space="preserve"> A vizsgaszervezési </w:t>
      </w:r>
      <w:r w:rsidR="006F427E" w:rsidRPr="006F427E">
        <w:rPr>
          <w:rFonts w:ascii="Times New Roman" w:hAnsi="Times New Roman" w:cs="Times New Roman"/>
          <w:sz w:val="24"/>
          <w:szCs w:val="24"/>
        </w:rPr>
        <w:t xml:space="preserve">feladatok végrehajtása érdekében </w:t>
      </w:r>
      <w:r w:rsidR="006F427E" w:rsidRPr="00655DEA">
        <w:rPr>
          <w:rFonts w:ascii="Times New Roman" w:hAnsi="Times New Roman" w:cs="Times New Roman"/>
          <w:sz w:val="24"/>
          <w:szCs w:val="24"/>
        </w:rPr>
        <w:t>az állomány tiszti, altiszti fokozati vizsgára kötelezett tagjának a kiválasztott vizsgaidőpontra a vizsganapot megelőző 15. napig van lehetősége regisztrálni.</w:t>
      </w:r>
    </w:p>
    <w:p w14:paraId="1E8A63FE" w14:textId="77777777" w:rsidR="009917D9" w:rsidRPr="009917D9" w:rsidRDefault="009917D9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2ACA69" w14:textId="252486A9" w:rsidR="009917D9" w:rsidRPr="009917D9" w:rsidRDefault="009917D9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Az állomány </w:t>
      </w:r>
      <w:r w:rsidR="009109C7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 w:rsidR="009109C7"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a vizsgahelyszínt úgy köteles megválasztani, hogy a </w:t>
      </w:r>
      <w:r w:rsidR="00F840CB">
        <w:rPr>
          <w:rFonts w:ascii="Times New Roman" w:hAnsi="Times New Roman" w:cs="Times New Roman"/>
          <w:sz w:val="24"/>
          <w:szCs w:val="24"/>
        </w:rPr>
        <w:t>szolgálatteljesítési helyén kívül</w:t>
      </w: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vizsgát</w:t>
      </w:r>
      <w:r w:rsidRPr="009917D9">
        <w:rPr>
          <w:rFonts w:ascii="Times New Roman" w:hAnsi="Times New Roman" w:cs="Times New Roman"/>
          <w:sz w:val="24"/>
          <w:szCs w:val="24"/>
        </w:rPr>
        <w:t xml:space="preserve"> csak </w:t>
      </w:r>
      <w:r w:rsidRPr="009917D9">
        <w:rPr>
          <w:rFonts w:ascii="Times New Roman" w:hAnsi="Times New Roman" w:cs="Times New Roman"/>
          <w:sz w:val="24"/>
          <w:szCs w:val="24"/>
        </w:rPr>
        <w:lastRenderedPageBreak/>
        <w:t xml:space="preserve">indokolt esetben, </w:t>
      </w:r>
      <w:r w:rsidR="00F840CB">
        <w:rPr>
          <w:rFonts w:ascii="Times New Roman" w:hAnsi="Times New Roman" w:cs="Times New Roman"/>
          <w:sz w:val="24"/>
          <w:szCs w:val="24"/>
        </w:rPr>
        <w:t xml:space="preserve">a legközelebbi vizsgahelyszínen, </w:t>
      </w:r>
      <w:r w:rsidRPr="009917D9">
        <w:rPr>
          <w:rFonts w:ascii="Times New Roman" w:hAnsi="Times New Roman" w:cs="Times New Roman"/>
          <w:sz w:val="24"/>
          <w:szCs w:val="24"/>
        </w:rPr>
        <w:t xml:space="preserve">az állományilletékes parancsnok engedélyével tehet. Az engedély megadása esetén az állomány tagjának a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vizsgán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történő részvételével összefüggő helyközi utazási költségeit az egyes költségtérítésekről szóló 19/2013. (IX. 6.) HM rendelet 12. §</w:t>
      </w:r>
      <w:proofErr w:type="spellStart"/>
      <w:r w:rsidRPr="009917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917D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917D9">
        <w:rPr>
          <w:rFonts w:ascii="Times New Roman" w:hAnsi="Times New Roman" w:cs="Times New Roman"/>
          <w:sz w:val="24"/>
          <w:szCs w:val="24"/>
        </w:rPr>
        <w:t xml:space="preserve"> és 25. §</w:t>
      </w:r>
      <w:proofErr w:type="spellStart"/>
      <w:r w:rsidRPr="009917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917D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917D9">
        <w:rPr>
          <w:rFonts w:ascii="Times New Roman" w:hAnsi="Times New Roman" w:cs="Times New Roman"/>
          <w:sz w:val="24"/>
          <w:szCs w:val="24"/>
        </w:rPr>
        <w:t xml:space="preserve"> alkalmazásával kell megtéríteni.</w:t>
      </w:r>
    </w:p>
    <w:p w14:paraId="0AA3EE65" w14:textId="77777777" w:rsidR="009917D9" w:rsidRPr="009917D9" w:rsidRDefault="009917D9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FD60C6" w14:textId="064FC4E3" w:rsidR="009917D9" w:rsidRPr="009917D9" w:rsidRDefault="00F840CB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Sikertelen fokozati vizsga esetén </w:t>
      </w:r>
      <w:r w:rsidR="009D0DDD">
        <w:rPr>
          <w:rFonts w:ascii="Times New Roman" w:hAnsi="Times New Roman" w:cs="Times New Roman"/>
          <w:sz w:val="24"/>
          <w:szCs w:val="24"/>
        </w:rPr>
        <w:t xml:space="preserve">az állomány tagja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smételt </w:t>
      </w:r>
      <w:r w:rsidR="009109C7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="009917D9" w:rsidRPr="00B12640">
        <w:rPr>
          <w:rFonts w:ascii="Times New Roman" w:hAnsi="Times New Roman" w:cs="Times New Roman"/>
          <w:sz w:val="24"/>
          <w:szCs w:val="24"/>
        </w:rPr>
        <w:t>vizsgára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 a </w:t>
      </w:r>
      <w:r w:rsidR="00937C8D">
        <w:rPr>
          <w:rFonts w:ascii="Times New Roman" w:hAnsi="Times New Roman" w:cs="Times New Roman"/>
          <w:sz w:val="24"/>
          <w:szCs w:val="24"/>
        </w:rPr>
        <w:t xml:space="preserve">sikertelen 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vizsga időpontját </w:t>
      </w:r>
      <w:r>
        <w:rPr>
          <w:rFonts w:ascii="Times New Roman" w:hAnsi="Times New Roman" w:cs="Times New Roman"/>
          <w:sz w:val="24"/>
          <w:szCs w:val="24"/>
        </w:rPr>
        <w:t>követő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3B6505">
        <w:rPr>
          <w:rFonts w:ascii="Times New Roman" w:hAnsi="Times New Roman" w:cs="Times New Roman"/>
          <w:sz w:val="24"/>
          <w:szCs w:val="24"/>
        </w:rPr>
        <w:t>3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>naptól</w:t>
      </w: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9D0DDD">
        <w:rPr>
          <w:rFonts w:ascii="Times New Roman" w:hAnsi="Times New Roman" w:cs="Times New Roman"/>
          <w:sz w:val="24"/>
          <w:szCs w:val="24"/>
        </w:rPr>
        <w:t>jelentkezhet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65BBB" w14:textId="77777777" w:rsidR="009917D9" w:rsidRPr="009917D9" w:rsidRDefault="009917D9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A9D992" w14:textId="3D40E100" w:rsidR="009917D9" w:rsidRPr="009917D9" w:rsidRDefault="009917D9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regisztrációt követően a KVK a regisztráláskor megadott email címre megküldi az ILIAS programba történő bejelentkezéshez szükséges felhasználónevet és jelszót, </w:t>
      </w:r>
      <w:r w:rsidR="00937C8D">
        <w:rPr>
          <w:rFonts w:ascii="Times New Roman" w:hAnsi="Times New Roman" w:cs="Times New Roman"/>
          <w:sz w:val="24"/>
          <w:szCs w:val="24"/>
        </w:rPr>
        <w:t>a</w:t>
      </w:r>
      <w:r w:rsidRPr="009917D9">
        <w:rPr>
          <w:rFonts w:ascii="Times New Roman" w:hAnsi="Times New Roman" w:cs="Times New Roman"/>
          <w:sz w:val="24"/>
          <w:szCs w:val="24"/>
        </w:rPr>
        <w:t xml:space="preserve">mellyel az állomány </w:t>
      </w:r>
      <w:r w:rsidR="009109C7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 w:rsidR="002F36C6"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hozzáférést szerez a számára releváns tananyagtartalomhoz.</w:t>
      </w:r>
    </w:p>
    <w:p w14:paraId="160C7834" w14:textId="77777777" w:rsidR="009917D9" w:rsidRPr="009917D9" w:rsidRDefault="009917D9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13D2FF" w14:textId="22FEC016" w:rsidR="009917D9" w:rsidRPr="009917D9" w:rsidRDefault="009917D9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Az állomány </w:t>
      </w:r>
      <w:r w:rsidR="00AE4D1A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 w:rsidR="002F36C6"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a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vizsgán</w:t>
      </w:r>
      <w:r w:rsidRPr="009917D9">
        <w:rPr>
          <w:rFonts w:ascii="Times New Roman" w:hAnsi="Times New Roman" w:cs="Times New Roman"/>
          <w:sz w:val="24"/>
          <w:szCs w:val="24"/>
        </w:rPr>
        <w:t xml:space="preserve"> való részvételét a vizsga előtti 15. napig, az indok megjelölésével, a közvetlen szolgálati elöljárója előzetes tájékoztatását követően, a KVK parancsnokához benyújtott ügyiratban írásban lemondhatja vagy </w:t>
      </w:r>
      <w:r w:rsidR="00F4685A">
        <w:rPr>
          <w:rFonts w:ascii="Times New Roman" w:hAnsi="Times New Roman" w:cs="Times New Roman"/>
          <w:sz w:val="24"/>
          <w:szCs w:val="24"/>
        </w:rPr>
        <w:t xml:space="preserve">a vizsgaidőpontot, illetve a vizsgahelyszínt </w:t>
      </w:r>
      <w:r w:rsidRPr="009917D9">
        <w:rPr>
          <w:rFonts w:ascii="Times New Roman" w:hAnsi="Times New Roman" w:cs="Times New Roman"/>
          <w:sz w:val="24"/>
          <w:szCs w:val="24"/>
        </w:rPr>
        <w:t xml:space="preserve">módosíthatja. </w:t>
      </w:r>
    </w:p>
    <w:p w14:paraId="049253A9" w14:textId="77777777" w:rsidR="009917D9" w:rsidRPr="009917D9" w:rsidRDefault="009917D9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A037C2" w14:textId="054EB998" w:rsidR="009917D9" w:rsidRDefault="009917D9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vizsgaidőpont </w:t>
      </w:r>
      <w:r w:rsidR="00047968">
        <w:rPr>
          <w:rFonts w:ascii="Times New Roman" w:hAnsi="Times New Roman" w:cs="Times New Roman"/>
          <w:sz w:val="24"/>
          <w:szCs w:val="24"/>
        </w:rPr>
        <w:t xml:space="preserve">vagy vizsgahelyszín </w:t>
      </w:r>
      <w:r w:rsidRPr="009917D9">
        <w:rPr>
          <w:rFonts w:ascii="Times New Roman" w:hAnsi="Times New Roman" w:cs="Times New Roman"/>
          <w:sz w:val="24"/>
          <w:szCs w:val="24"/>
        </w:rPr>
        <w:t xml:space="preserve">módosítását vagy </w:t>
      </w:r>
      <w:r w:rsidR="009D0DDD">
        <w:rPr>
          <w:rFonts w:ascii="Times New Roman" w:hAnsi="Times New Roman" w:cs="Times New Roman"/>
          <w:sz w:val="24"/>
          <w:szCs w:val="24"/>
        </w:rPr>
        <w:t xml:space="preserve">a részvétel </w:t>
      </w:r>
      <w:r w:rsidRPr="009917D9">
        <w:rPr>
          <w:rFonts w:ascii="Times New Roman" w:hAnsi="Times New Roman" w:cs="Times New Roman"/>
          <w:sz w:val="24"/>
          <w:szCs w:val="24"/>
        </w:rPr>
        <w:t xml:space="preserve">lemondását a szabad vizsgaidőpontok figyelembe vételével </w:t>
      </w:r>
      <w:r w:rsidR="00637914">
        <w:rPr>
          <w:rFonts w:ascii="Times New Roman" w:hAnsi="Times New Roman" w:cs="Times New Roman"/>
          <w:sz w:val="24"/>
          <w:szCs w:val="24"/>
        </w:rPr>
        <w:t xml:space="preserve">végzett mérlegelés alapján </w:t>
      </w:r>
      <w:r w:rsidRPr="009917D9">
        <w:rPr>
          <w:rFonts w:ascii="Times New Roman" w:hAnsi="Times New Roman" w:cs="Times New Roman"/>
          <w:sz w:val="24"/>
          <w:szCs w:val="24"/>
        </w:rPr>
        <w:t>a KVK parancsnoka</w:t>
      </w:r>
      <w:r w:rsidR="00A0683D">
        <w:rPr>
          <w:rFonts w:ascii="Times New Roman" w:hAnsi="Times New Roman" w:cs="Times New Roman"/>
          <w:sz w:val="24"/>
          <w:szCs w:val="24"/>
        </w:rPr>
        <w:t xml:space="preserve"> vagy a KVK állományából általa kijelölt személy</w:t>
      </w:r>
      <w:r w:rsidRPr="009917D9">
        <w:rPr>
          <w:rFonts w:ascii="Times New Roman" w:hAnsi="Times New Roman" w:cs="Times New Roman"/>
          <w:sz w:val="24"/>
          <w:szCs w:val="24"/>
        </w:rPr>
        <w:t xml:space="preserve"> engedélyezi. </w:t>
      </w:r>
    </w:p>
    <w:p w14:paraId="214EAD75" w14:textId="77777777" w:rsidR="005A6F49" w:rsidRDefault="005A6F49" w:rsidP="00655DEA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A34C79" w14:textId="3832B889" w:rsidR="005A6F49" w:rsidRPr="009917D9" w:rsidRDefault="005A6F49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állomány tiszti, altiszti fokozati</w:t>
      </w:r>
      <w:r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</w:t>
      </w:r>
      <w:r>
        <w:rPr>
          <w:rFonts w:ascii="Times New Roman" w:hAnsi="Times New Roman" w:cs="Times New Roman"/>
          <w:sz w:val="24"/>
          <w:szCs w:val="24"/>
        </w:rPr>
        <w:t>ának vizsgától való indokolt távolmaradását az állományilletékes parancsnok igazolhatja</w:t>
      </w:r>
      <w:r w:rsidR="00937C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vizsgaidőponttól számított 5 munkanapon belül.</w:t>
      </w:r>
    </w:p>
    <w:p w14:paraId="5F507376" w14:textId="77777777" w:rsidR="009917D9" w:rsidRPr="00655DEA" w:rsidRDefault="009917D9" w:rsidP="00655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A5B3F" w14:textId="35A55610" w:rsidR="009917D9" w:rsidRPr="009917D9" w:rsidRDefault="009917D9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Adott vizsgaidőpontra csak a szabad helyek erejéig lehet regisztrálni, </w:t>
      </w:r>
      <w:r w:rsidR="00937C8D">
        <w:rPr>
          <w:rFonts w:ascii="Times New Roman" w:hAnsi="Times New Roman" w:cs="Times New Roman"/>
          <w:sz w:val="24"/>
          <w:szCs w:val="24"/>
        </w:rPr>
        <w:t>a</w:t>
      </w:r>
      <w:r w:rsidRPr="009917D9">
        <w:rPr>
          <w:rFonts w:ascii="Times New Roman" w:hAnsi="Times New Roman" w:cs="Times New Roman"/>
          <w:sz w:val="24"/>
          <w:szCs w:val="24"/>
        </w:rPr>
        <w:t xml:space="preserve">melyek számát vizsgahelyenként és </w:t>
      </w:r>
      <w:proofErr w:type="spellStart"/>
      <w:r w:rsidRPr="009917D9">
        <w:rPr>
          <w:rFonts w:ascii="Times New Roman" w:hAnsi="Times New Roman" w:cs="Times New Roman"/>
          <w:sz w:val="24"/>
          <w:szCs w:val="24"/>
        </w:rPr>
        <w:t>vizsgaidőpontonként</w:t>
      </w:r>
      <w:proofErr w:type="spellEnd"/>
      <w:r w:rsidR="00254F83">
        <w:rPr>
          <w:rFonts w:ascii="Times New Roman" w:hAnsi="Times New Roman" w:cs="Times New Roman"/>
          <w:sz w:val="24"/>
          <w:szCs w:val="24"/>
        </w:rPr>
        <w:t>, a vizsgahely informatikai kapacitásának figyelembe vételével</w:t>
      </w:r>
      <w:r w:rsidRPr="009917D9">
        <w:rPr>
          <w:rFonts w:ascii="Times New Roman" w:hAnsi="Times New Roman" w:cs="Times New Roman"/>
          <w:sz w:val="24"/>
          <w:szCs w:val="24"/>
        </w:rPr>
        <w:t xml:space="preserve"> a KVK parancsnoka határozza meg. </w:t>
      </w:r>
    </w:p>
    <w:p w14:paraId="098C7627" w14:textId="77777777" w:rsid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1CFCF" w14:textId="4F1B13D7" w:rsidR="00AE4D1A" w:rsidRPr="009917D9" w:rsidRDefault="00A41F0B" w:rsidP="00AE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AE4D1A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A </w:t>
      </w:r>
      <w:r w:rsidR="00AE4D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legénységi </w:t>
      </w:r>
      <w:r w:rsidR="003034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fokozati</w:t>
      </w:r>
      <w:r w:rsidR="00AE4D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E4D1A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vizsgára jelentkezés rendje</w:t>
      </w:r>
    </w:p>
    <w:p w14:paraId="43FE1B54" w14:textId="77777777" w:rsidR="00AE4D1A" w:rsidRPr="009917D9" w:rsidRDefault="00AE4D1A" w:rsidP="00AE4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B4B46" w14:textId="0CDE4214" w:rsidR="00AE4D1A" w:rsidRPr="009917D9" w:rsidRDefault="00AE4D1A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Az </w:t>
      </w:r>
      <w:r w:rsidR="00C4246E">
        <w:rPr>
          <w:rFonts w:ascii="Times New Roman" w:hAnsi="Times New Roman" w:cs="Times New Roman"/>
          <w:sz w:val="24"/>
          <w:szCs w:val="24"/>
        </w:rPr>
        <w:t xml:space="preserve">állomány </w:t>
      </w:r>
      <w:r w:rsidR="008D4638">
        <w:rPr>
          <w:rFonts w:ascii="Times New Roman" w:hAnsi="Times New Roman" w:cs="Times New Roman"/>
          <w:sz w:val="24"/>
          <w:szCs w:val="24"/>
        </w:rPr>
        <w:t>legénységi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</w:t>
      </w:r>
      <w:r w:rsidR="00937C8D">
        <w:rPr>
          <w:rFonts w:ascii="Times New Roman" w:hAnsi="Times New Roman" w:cs="Times New Roman"/>
          <w:sz w:val="24"/>
          <w:szCs w:val="24"/>
        </w:rPr>
        <w:t xml:space="preserve">– </w:t>
      </w:r>
      <w:r w:rsidRPr="009917D9">
        <w:rPr>
          <w:rFonts w:ascii="Times New Roman" w:hAnsi="Times New Roman" w:cs="Times New Roman"/>
          <w:sz w:val="24"/>
          <w:szCs w:val="24"/>
        </w:rPr>
        <w:t>a közvetlen szolgálati elöljárója előzetes tájékoztatását követően</w:t>
      </w:r>
      <w:r w:rsidR="00937C8D">
        <w:rPr>
          <w:rFonts w:ascii="Times New Roman" w:hAnsi="Times New Roman" w:cs="Times New Roman"/>
          <w:sz w:val="24"/>
          <w:szCs w:val="24"/>
        </w:rPr>
        <w:t xml:space="preserve"> –</w:t>
      </w:r>
      <w:r w:rsidR="00937C8D" w:rsidRPr="00B12640">
        <w:rPr>
          <w:rFonts w:ascii="Times New Roman" w:hAnsi="Times New Roman" w:cs="Times New Roman"/>
          <w:sz w:val="24"/>
          <w:szCs w:val="24"/>
        </w:rPr>
        <w:t xml:space="preserve"> </w:t>
      </w:r>
      <w:r w:rsidRPr="003C6541">
        <w:rPr>
          <w:rFonts w:ascii="Times New Roman" w:hAnsi="Times New Roman" w:cs="Times New Roman"/>
          <w:sz w:val="24"/>
          <w:szCs w:val="24"/>
        </w:rPr>
        <w:t xml:space="preserve">február 15-től </w:t>
      </w:r>
      <w:r w:rsidR="007A477F" w:rsidRPr="003C6541">
        <w:rPr>
          <w:rFonts w:ascii="Times New Roman" w:hAnsi="Times New Roman" w:cs="Times New Roman"/>
          <w:sz w:val="24"/>
          <w:szCs w:val="24"/>
        </w:rPr>
        <w:t>a V</w:t>
      </w:r>
      <w:r w:rsidR="007A477F">
        <w:rPr>
          <w:rFonts w:ascii="Times New Roman" w:hAnsi="Times New Roman" w:cs="Times New Roman"/>
          <w:sz w:val="24"/>
          <w:szCs w:val="24"/>
        </w:rPr>
        <w:t>ezénylő Zászlós által</w:t>
      </w:r>
      <w:r w:rsidR="007A477F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7A477F">
        <w:rPr>
          <w:rFonts w:ascii="Times New Roman" w:hAnsi="Times New Roman" w:cs="Times New Roman"/>
          <w:sz w:val="24"/>
          <w:szCs w:val="24"/>
        </w:rPr>
        <w:t xml:space="preserve">meghatározott módon </w:t>
      </w:r>
      <w:r w:rsidRPr="009917D9">
        <w:rPr>
          <w:rFonts w:ascii="Times New Roman" w:hAnsi="Times New Roman" w:cs="Times New Roman"/>
          <w:sz w:val="24"/>
          <w:szCs w:val="24"/>
        </w:rPr>
        <w:t xml:space="preserve">egyénileg </w:t>
      </w:r>
      <w:r w:rsidR="00940EBA">
        <w:rPr>
          <w:rFonts w:ascii="Times New Roman" w:hAnsi="Times New Roman" w:cs="Times New Roman"/>
          <w:sz w:val="24"/>
          <w:szCs w:val="24"/>
        </w:rPr>
        <w:t>jelentkezik a Vezénylő Zászlós által meghirdetett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vizsgaidőpontra.</w:t>
      </w:r>
    </w:p>
    <w:p w14:paraId="5D33632B" w14:textId="77777777" w:rsidR="00AE4D1A" w:rsidRPr="009917D9" w:rsidRDefault="00AE4D1A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703EF1" w14:textId="01D7D65A" w:rsidR="00AE4D1A" w:rsidRPr="009917D9" w:rsidRDefault="00AE4D1A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Az állomány </w:t>
      </w:r>
      <w:r w:rsidR="00023EF9">
        <w:rPr>
          <w:rFonts w:ascii="Times New Roman" w:hAnsi="Times New Roman" w:cs="Times New Roman"/>
          <w:sz w:val="24"/>
          <w:szCs w:val="24"/>
        </w:rPr>
        <w:t>legénységi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</w:t>
      </w:r>
      <w:r w:rsidR="000F31FD">
        <w:rPr>
          <w:rFonts w:ascii="Times New Roman" w:hAnsi="Times New Roman" w:cs="Times New Roman"/>
          <w:sz w:val="24"/>
          <w:szCs w:val="24"/>
        </w:rPr>
        <w:t xml:space="preserve">fokozati </w:t>
      </w:r>
      <w:r w:rsidR="00023EF9">
        <w:rPr>
          <w:rFonts w:ascii="Times New Roman" w:hAnsi="Times New Roman" w:cs="Times New Roman"/>
          <w:sz w:val="24"/>
          <w:szCs w:val="24"/>
        </w:rPr>
        <w:t xml:space="preserve">vizsgát kizárólag </w:t>
      </w:r>
      <w:r w:rsidRPr="009917D9">
        <w:rPr>
          <w:rFonts w:ascii="Times New Roman" w:hAnsi="Times New Roman" w:cs="Times New Roman"/>
          <w:sz w:val="24"/>
          <w:szCs w:val="24"/>
        </w:rPr>
        <w:t>a</w:t>
      </w:r>
      <w:r w:rsidR="00023EF9">
        <w:rPr>
          <w:rFonts w:ascii="Times New Roman" w:hAnsi="Times New Roman" w:cs="Times New Roman"/>
          <w:sz w:val="24"/>
          <w:szCs w:val="24"/>
        </w:rPr>
        <w:t>nnál a honvédségi szervezetnél tehet, ahol szolgálat</w:t>
      </w:r>
      <w:r w:rsidR="000F31FD">
        <w:rPr>
          <w:rFonts w:ascii="Times New Roman" w:hAnsi="Times New Roman" w:cs="Times New Roman"/>
          <w:sz w:val="24"/>
          <w:szCs w:val="24"/>
        </w:rPr>
        <w:t>á</w:t>
      </w:r>
      <w:r w:rsidR="00023EF9">
        <w:rPr>
          <w:rFonts w:ascii="Times New Roman" w:hAnsi="Times New Roman" w:cs="Times New Roman"/>
          <w:sz w:val="24"/>
          <w:szCs w:val="24"/>
        </w:rPr>
        <w:t>t teljesít</w:t>
      </w:r>
      <w:r w:rsidR="000F31FD">
        <w:rPr>
          <w:rFonts w:ascii="Times New Roman" w:hAnsi="Times New Roman" w:cs="Times New Roman"/>
          <w:sz w:val="24"/>
          <w:szCs w:val="24"/>
        </w:rPr>
        <w:t>i</w:t>
      </w:r>
      <w:r w:rsidRPr="009917D9">
        <w:rPr>
          <w:rFonts w:ascii="Times New Roman" w:hAnsi="Times New Roman" w:cs="Times New Roman"/>
          <w:sz w:val="24"/>
          <w:szCs w:val="24"/>
        </w:rPr>
        <w:t>.</w:t>
      </w:r>
      <w:r w:rsidR="00206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B609E" w14:textId="77777777" w:rsidR="00AE4D1A" w:rsidRPr="009917D9" w:rsidRDefault="00AE4D1A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0A35C8" w14:textId="6E7652F7" w:rsidR="000F31FD" w:rsidRPr="009917D9" w:rsidRDefault="000F31FD" w:rsidP="000F31FD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Sikertelen fokozati vizsga esetén </w:t>
      </w:r>
      <w:r w:rsidR="009D0DDD">
        <w:rPr>
          <w:rFonts w:ascii="Times New Roman" w:hAnsi="Times New Roman" w:cs="Times New Roman"/>
          <w:sz w:val="24"/>
          <w:szCs w:val="24"/>
        </w:rPr>
        <w:t xml:space="preserve">a legénységi állomány tagja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17D9">
        <w:rPr>
          <w:rFonts w:ascii="Times New Roman" w:hAnsi="Times New Roman" w:cs="Times New Roman"/>
          <w:sz w:val="24"/>
          <w:szCs w:val="24"/>
        </w:rPr>
        <w:t xml:space="preserve">smételt </w:t>
      </w:r>
      <w:r w:rsidR="00762290">
        <w:rPr>
          <w:rFonts w:ascii="Times New Roman" w:hAnsi="Times New Roman" w:cs="Times New Roman"/>
          <w:sz w:val="24"/>
          <w:szCs w:val="24"/>
        </w:rPr>
        <w:t>legénységi</w:t>
      </w:r>
      <w:r>
        <w:rPr>
          <w:rFonts w:ascii="Times New Roman" w:hAnsi="Times New Roman" w:cs="Times New Roman"/>
          <w:sz w:val="24"/>
          <w:szCs w:val="24"/>
        </w:rPr>
        <w:t xml:space="preserve"> fokozati</w:t>
      </w:r>
      <w:r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vizsgára</w:t>
      </w:r>
      <w:r w:rsidRPr="009917D9">
        <w:rPr>
          <w:rFonts w:ascii="Times New Roman" w:hAnsi="Times New Roman" w:cs="Times New Roman"/>
          <w:sz w:val="24"/>
          <w:szCs w:val="24"/>
        </w:rPr>
        <w:t xml:space="preserve"> a </w:t>
      </w:r>
      <w:r w:rsidR="003D1FF0">
        <w:rPr>
          <w:rFonts w:ascii="Times New Roman" w:hAnsi="Times New Roman" w:cs="Times New Roman"/>
          <w:sz w:val="24"/>
          <w:szCs w:val="24"/>
        </w:rPr>
        <w:t xml:space="preserve">sikertelen </w:t>
      </w:r>
      <w:r w:rsidRPr="009917D9">
        <w:rPr>
          <w:rFonts w:ascii="Times New Roman" w:hAnsi="Times New Roman" w:cs="Times New Roman"/>
          <w:sz w:val="24"/>
          <w:szCs w:val="24"/>
        </w:rPr>
        <w:t xml:space="preserve">vizsga időpontját </w:t>
      </w:r>
      <w:r>
        <w:rPr>
          <w:rFonts w:ascii="Times New Roman" w:hAnsi="Times New Roman" w:cs="Times New Roman"/>
          <w:sz w:val="24"/>
          <w:szCs w:val="24"/>
        </w:rPr>
        <w:t>követő</w:t>
      </w: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762290">
        <w:rPr>
          <w:rFonts w:ascii="Times New Roman" w:hAnsi="Times New Roman" w:cs="Times New Roman"/>
          <w:sz w:val="24"/>
          <w:szCs w:val="24"/>
        </w:rPr>
        <w:t>3</w:t>
      </w:r>
      <w:r w:rsidRPr="009917D9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>naptól</w:t>
      </w: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9D0DDD">
        <w:rPr>
          <w:rFonts w:ascii="Times New Roman" w:hAnsi="Times New Roman" w:cs="Times New Roman"/>
          <w:sz w:val="24"/>
          <w:szCs w:val="24"/>
        </w:rPr>
        <w:t>jelentkezhet</w:t>
      </w:r>
      <w:r w:rsidRPr="009917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9FE60" w14:textId="77777777" w:rsidR="00AE4D1A" w:rsidRPr="009917D9" w:rsidRDefault="00AE4D1A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FF080B1" w14:textId="62EBC117" w:rsidR="00AE4D1A" w:rsidRPr="009917D9" w:rsidRDefault="00AE4D1A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</w:t>
      </w:r>
      <w:r w:rsidR="00DC59F1">
        <w:rPr>
          <w:rFonts w:ascii="Times New Roman" w:hAnsi="Times New Roman" w:cs="Times New Roman"/>
          <w:sz w:val="24"/>
          <w:szCs w:val="24"/>
        </w:rPr>
        <w:t xml:space="preserve">Vezénylő Zászlós </w:t>
      </w:r>
      <w:r w:rsidR="000F31FD">
        <w:rPr>
          <w:rFonts w:ascii="Times New Roman" w:hAnsi="Times New Roman" w:cs="Times New Roman"/>
          <w:sz w:val="24"/>
          <w:szCs w:val="24"/>
        </w:rPr>
        <w:t xml:space="preserve">szervezi meg és </w:t>
      </w:r>
      <w:r w:rsidR="00DC59F1">
        <w:rPr>
          <w:rFonts w:ascii="Times New Roman" w:hAnsi="Times New Roman" w:cs="Times New Roman"/>
          <w:sz w:val="24"/>
          <w:szCs w:val="24"/>
        </w:rPr>
        <w:t xml:space="preserve">biztosítja az állomány legénységi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DC59F1" w:rsidRPr="00B12640">
        <w:rPr>
          <w:rFonts w:ascii="Times New Roman" w:hAnsi="Times New Roman" w:cs="Times New Roman"/>
          <w:sz w:val="24"/>
          <w:szCs w:val="24"/>
        </w:rPr>
        <w:t xml:space="preserve"> vizsga</w:t>
      </w:r>
      <w:r w:rsidR="00DC59F1">
        <w:rPr>
          <w:rFonts w:ascii="Times New Roman" w:hAnsi="Times New Roman" w:cs="Times New Roman"/>
          <w:sz w:val="24"/>
          <w:szCs w:val="24"/>
        </w:rPr>
        <w:t xml:space="preserve"> tételére kötelezett tagja számára a vizsgaanyaghoz történő hozzáférést. </w:t>
      </w:r>
    </w:p>
    <w:p w14:paraId="5885DBA5" w14:textId="77777777" w:rsidR="00AE4D1A" w:rsidRPr="009917D9" w:rsidRDefault="00AE4D1A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481E83" w14:textId="3550B201" w:rsidR="00AE4D1A" w:rsidRPr="009917D9" w:rsidRDefault="00316B66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6B66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állomány legénységi fokozati</w:t>
      </w:r>
      <w:r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</w:t>
      </w:r>
      <w:r w:rsidR="00AE4D1A" w:rsidRPr="009917D9">
        <w:rPr>
          <w:rFonts w:ascii="Times New Roman" w:hAnsi="Times New Roman" w:cs="Times New Roman"/>
          <w:sz w:val="24"/>
          <w:szCs w:val="24"/>
        </w:rPr>
        <w:t xml:space="preserve">egyszerre csak egy időpontra </w:t>
      </w:r>
      <w:r w:rsidR="00023EF9">
        <w:rPr>
          <w:rFonts w:ascii="Times New Roman" w:hAnsi="Times New Roman" w:cs="Times New Roman"/>
          <w:sz w:val="24"/>
          <w:szCs w:val="24"/>
        </w:rPr>
        <w:t>jelentkez</w:t>
      </w:r>
      <w:r>
        <w:rPr>
          <w:rFonts w:ascii="Times New Roman" w:hAnsi="Times New Roman" w:cs="Times New Roman"/>
          <w:sz w:val="24"/>
          <w:szCs w:val="24"/>
        </w:rPr>
        <w:t>het</w:t>
      </w:r>
      <w:r w:rsidR="00AE4D1A" w:rsidRPr="009917D9">
        <w:rPr>
          <w:rFonts w:ascii="Times New Roman" w:hAnsi="Times New Roman" w:cs="Times New Roman"/>
          <w:sz w:val="24"/>
          <w:szCs w:val="24"/>
        </w:rPr>
        <w:t>.</w:t>
      </w:r>
    </w:p>
    <w:p w14:paraId="43C74BB3" w14:textId="77777777" w:rsidR="00AE4D1A" w:rsidRPr="009917D9" w:rsidRDefault="00AE4D1A" w:rsidP="00B12640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FAFF023" w14:textId="73C9A28F" w:rsidR="00AE4D1A" w:rsidRPr="009917D9" w:rsidRDefault="00AE4D1A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Az állomány </w:t>
      </w:r>
      <w:r w:rsidR="00023EF9">
        <w:rPr>
          <w:rFonts w:ascii="Times New Roman" w:hAnsi="Times New Roman" w:cs="Times New Roman"/>
          <w:sz w:val="24"/>
          <w:szCs w:val="24"/>
        </w:rPr>
        <w:t>legénységi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a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12640">
        <w:rPr>
          <w:rFonts w:ascii="Times New Roman" w:hAnsi="Times New Roman" w:cs="Times New Roman"/>
          <w:sz w:val="24"/>
          <w:szCs w:val="24"/>
        </w:rPr>
        <w:t>vizsgán</w:t>
      </w:r>
      <w:r w:rsidRPr="009917D9">
        <w:rPr>
          <w:rFonts w:ascii="Times New Roman" w:hAnsi="Times New Roman" w:cs="Times New Roman"/>
          <w:sz w:val="24"/>
          <w:szCs w:val="24"/>
        </w:rPr>
        <w:t xml:space="preserve"> való </w:t>
      </w:r>
      <w:r w:rsidRPr="009917D9">
        <w:rPr>
          <w:rFonts w:ascii="Times New Roman" w:hAnsi="Times New Roman" w:cs="Times New Roman"/>
          <w:sz w:val="24"/>
          <w:szCs w:val="24"/>
        </w:rPr>
        <w:lastRenderedPageBreak/>
        <w:t>részvételét a vizsga előtti 15. napig</w:t>
      </w:r>
      <w:r w:rsidR="00C704AC">
        <w:rPr>
          <w:rFonts w:ascii="Times New Roman" w:hAnsi="Times New Roman" w:cs="Times New Roman"/>
          <w:sz w:val="24"/>
          <w:szCs w:val="24"/>
        </w:rPr>
        <w:t>,</w:t>
      </w:r>
      <w:r w:rsidRPr="009917D9">
        <w:rPr>
          <w:rFonts w:ascii="Times New Roman" w:hAnsi="Times New Roman" w:cs="Times New Roman"/>
          <w:sz w:val="24"/>
          <w:szCs w:val="24"/>
        </w:rPr>
        <w:t xml:space="preserve"> az indok megjelölésével, a közvetlen szolgálati elöljárója előzetes tájékoztatását követően</w:t>
      </w:r>
      <w:r w:rsidR="00C704AC">
        <w:rPr>
          <w:rFonts w:ascii="Times New Roman" w:hAnsi="Times New Roman" w:cs="Times New Roman"/>
          <w:sz w:val="24"/>
          <w:szCs w:val="24"/>
        </w:rPr>
        <w:t>,</w:t>
      </w:r>
      <w:r w:rsidRPr="009917D9">
        <w:rPr>
          <w:rFonts w:ascii="Times New Roman" w:hAnsi="Times New Roman" w:cs="Times New Roman"/>
          <w:sz w:val="24"/>
          <w:szCs w:val="24"/>
        </w:rPr>
        <w:t xml:space="preserve"> a </w:t>
      </w:r>
      <w:r w:rsidR="005D17E3">
        <w:rPr>
          <w:rFonts w:ascii="Times New Roman" w:hAnsi="Times New Roman" w:cs="Times New Roman"/>
          <w:sz w:val="24"/>
          <w:szCs w:val="24"/>
        </w:rPr>
        <w:t>Vezénylő Zászlóshoz</w:t>
      </w:r>
      <w:r w:rsidRPr="009917D9">
        <w:rPr>
          <w:rFonts w:ascii="Times New Roman" w:hAnsi="Times New Roman" w:cs="Times New Roman"/>
          <w:sz w:val="24"/>
          <w:szCs w:val="24"/>
        </w:rPr>
        <w:t xml:space="preserve"> benyújtott ügyiratban írásban </w:t>
      </w:r>
      <w:proofErr w:type="gramStart"/>
      <w:r w:rsidRPr="009917D9">
        <w:rPr>
          <w:rFonts w:ascii="Times New Roman" w:hAnsi="Times New Roman" w:cs="Times New Roman"/>
          <w:sz w:val="24"/>
          <w:szCs w:val="24"/>
        </w:rPr>
        <w:t>lemondhatja</w:t>
      </w:r>
      <w:proofErr w:type="gramEnd"/>
      <w:r w:rsidRPr="009917D9">
        <w:rPr>
          <w:rFonts w:ascii="Times New Roman" w:hAnsi="Times New Roman" w:cs="Times New Roman"/>
          <w:sz w:val="24"/>
          <w:szCs w:val="24"/>
        </w:rPr>
        <w:t xml:space="preserve"> vagy</w:t>
      </w:r>
      <w:r w:rsidR="00640CA3">
        <w:rPr>
          <w:rFonts w:ascii="Times New Roman" w:hAnsi="Times New Roman" w:cs="Times New Roman"/>
          <w:sz w:val="24"/>
          <w:szCs w:val="24"/>
        </w:rPr>
        <w:t xml:space="preserve"> a vizsgaidőpontot</w:t>
      </w:r>
      <w:r w:rsidRPr="009917D9">
        <w:rPr>
          <w:rFonts w:ascii="Times New Roman" w:hAnsi="Times New Roman" w:cs="Times New Roman"/>
          <w:sz w:val="24"/>
          <w:szCs w:val="24"/>
        </w:rPr>
        <w:t xml:space="preserve"> módosíthatja. </w:t>
      </w:r>
    </w:p>
    <w:p w14:paraId="2B9C4DF3" w14:textId="77777777" w:rsidR="00AE4D1A" w:rsidRPr="009917D9" w:rsidRDefault="00AE4D1A" w:rsidP="00637914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6737F3" w14:textId="04067024" w:rsidR="00AE4D1A" w:rsidRPr="009917D9" w:rsidRDefault="00AE4D1A" w:rsidP="00655DE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vizsgaidőpont módosítását </w:t>
      </w:r>
      <w:r w:rsidR="006760C6">
        <w:rPr>
          <w:rFonts w:ascii="Times New Roman" w:hAnsi="Times New Roman" w:cs="Times New Roman"/>
          <w:sz w:val="24"/>
          <w:szCs w:val="24"/>
        </w:rPr>
        <w:t xml:space="preserve">vagy a részvétel lemondását, </w:t>
      </w:r>
      <w:r w:rsidRPr="009917D9">
        <w:rPr>
          <w:rFonts w:ascii="Times New Roman" w:hAnsi="Times New Roman" w:cs="Times New Roman"/>
          <w:sz w:val="24"/>
          <w:szCs w:val="24"/>
        </w:rPr>
        <w:t xml:space="preserve">a szabad vizsgaidőpontok figyelembe vételével </w:t>
      </w:r>
      <w:r w:rsidR="00637914">
        <w:rPr>
          <w:rFonts w:ascii="Times New Roman" w:hAnsi="Times New Roman" w:cs="Times New Roman"/>
          <w:sz w:val="24"/>
          <w:szCs w:val="24"/>
        </w:rPr>
        <w:t>végzett mérlegelés alapján</w:t>
      </w:r>
      <w:r w:rsidR="00C704AC">
        <w:rPr>
          <w:rFonts w:ascii="Times New Roman" w:hAnsi="Times New Roman" w:cs="Times New Roman"/>
          <w:sz w:val="24"/>
          <w:szCs w:val="24"/>
        </w:rPr>
        <w:t>,</w:t>
      </w:r>
      <w:r w:rsidR="00637914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 xml:space="preserve">a </w:t>
      </w:r>
      <w:r w:rsidR="005D17E3">
        <w:rPr>
          <w:rFonts w:ascii="Times New Roman" w:hAnsi="Times New Roman" w:cs="Times New Roman"/>
          <w:sz w:val="24"/>
          <w:szCs w:val="24"/>
        </w:rPr>
        <w:t>Vezénylő Zászlós</w:t>
      </w:r>
      <w:r w:rsidRPr="009917D9">
        <w:rPr>
          <w:rFonts w:ascii="Times New Roman" w:hAnsi="Times New Roman" w:cs="Times New Roman"/>
          <w:sz w:val="24"/>
          <w:szCs w:val="24"/>
        </w:rPr>
        <w:t xml:space="preserve"> engedélyezi. </w:t>
      </w:r>
    </w:p>
    <w:p w14:paraId="22193F33" w14:textId="77777777" w:rsidR="00AE4D1A" w:rsidRPr="00640CA3" w:rsidRDefault="00AE4D1A" w:rsidP="0064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A39BB" w14:textId="6FF4BDF2" w:rsidR="00AE4D1A" w:rsidRPr="009917D9" w:rsidRDefault="00AE4D1A" w:rsidP="00B12640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Adott vizsgaidőpontra csak a szabad helyek erejéig lehet </w:t>
      </w:r>
      <w:r w:rsidR="00451D43">
        <w:rPr>
          <w:rFonts w:ascii="Times New Roman" w:hAnsi="Times New Roman" w:cs="Times New Roman"/>
          <w:sz w:val="24"/>
          <w:szCs w:val="24"/>
        </w:rPr>
        <w:t>jelentkezni</w:t>
      </w:r>
      <w:r w:rsidRPr="009917D9">
        <w:rPr>
          <w:rFonts w:ascii="Times New Roman" w:hAnsi="Times New Roman" w:cs="Times New Roman"/>
          <w:sz w:val="24"/>
          <w:szCs w:val="24"/>
        </w:rPr>
        <w:t xml:space="preserve">, </w:t>
      </w:r>
      <w:r w:rsidR="00374060">
        <w:rPr>
          <w:rFonts w:ascii="Times New Roman" w:hAnsi="Times New Roman" w:cs="Times New Roman"/>
          <w:sz w:val="24"/>
          <w:szCs w:val="24"/>
        </w:rPr>
        <w:t>a</w:t>
      </w:r>
      <w:r w:rsidRPr="009917D9">
        <w:rPr>
          <w:rFonts w:ascii="Times New Roman" w:hAnsi="Times New Roman" w:cs="Times New Roman"/>
          <w:sz w:val="24"/>
          <w:szCs w:val="24"/>
        </w:rPr>
        <w:t xml:space="preserve">melyek számát </w:t>
      </w:r>
      <w:proofErr w:type="spellStart"/>
      <w:r w:rsidRPr="009917D9">
        <w:rPr>
          <w:rFonts w:ascii="Times New Roman" w:hAnsi="Times New Roman" w:cs="Times New Roman"/>
          <w:sz w:val="24"/>
          <w:szCs w:val="24"/>
        </w:rPr>
        <w:t>vizsgaidőpontonként</w:t>
      </w:r>
      <w:proofErr w:type="spellEnd"/>
      <w:r w:rsidRPr="009917D9">
        <w:rPr>
          <w:rFonts w:ascii="Times New Roman" w:hAnsi="Times New Roman" w:cs="Times New Roman"/>
          <w:sz w:val="24"/>
          <w:szCs w:val="24"/>
        </w:rPr>
        <w:t xml:space="preserve"> a </w:t>
      </w:r>
      <w:r w:rsidR="00451D43">
        <w:rPr>
          <w:rFonts w:ascii="Times New Roman" w:hAnsi="Times New Roman" w:cs="Times New Roman"/>
          <w:sz w:val="24"/>
          <w:szCs w:val="24"/>
        </w:rPr>
        <w:t>Vezénylő Zászlós</w:t>
      </w:r>
      <w:r w:rsidRPr="009917D9">
        <w:rPr>
          <w:rFonts w:ascii="Times New Roman" w:hAnsi="Times New Roman" w:cs="Times New Roman"/>
          <w:sz w:val="24"/>
          <w:szCs w:val="24"/>
        </w:rPr>
        <w:t xml:space="preserve"> határozza meg. </w:t>
      </w:r>
    </w:p>
    <w:p w14:paraId="6EDAC7D9" w14:textId="77777777" w:rsidR="00AE4D1A" w:rsidRPr="009917D9" w:rsidRDefault="00AE4D1A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D715C" w14:textId="5A01AB31" w:rsidR="009917D9" w:rsidRPr="009917D9" w:rsidRDefault="00A41F0B" w:rsidP="002F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9917D9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A </w:t>
      </w:r>
      <w:r w:rsidR="00A605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tiszti, altiszti </w:t>
      </w:r>
      <w:r w:rsidR="003414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fokozati </w:t>
      </w:r>
      <w:r w:rsidR="009917D9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vizsgára felkészülés rendje</w:t>
      </w:r>
    </w:p>
    <w:p w14:paraId="6F12C34A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AEB3D" w14:textId="196E2BC2" w:rsidR="009917D9" w:rsidRPr="009917D9" w:rsidRDefault="009917D9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KVK </w:t>
      </w:r>
      <w:r w:rsidR="002F36C6">
        <w:rPr>
          <w:rFonts w:ascii="Times New Roman" w:hAnsi="Times New Roman" w:cs="Times New Roman"/>
          <w:sz w:val="24"/>
          <w:szCs w:val="24"/>
        </w:rPr>
        <w:t xml:space="preserve">a </w:t>
      </w:r>
      <w:r w:rsidR="00640CA3">
        <w:rPr>
          <w:rFonts w:ascii="Times New Roman" w:hAnsi="Times New Roman" w:cs="Times New Roman"/>
          <w:sz w:val="24"/>
          <w:szCs w:val="24"/>
        </w:rPr>
        <w:t>fokozati vizsga tananyagát</w:t>
      </w:r>
      <w:r w:rsidR="002F36C6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>a</w:t>
      </w:r>
      <w:r w:rsidR="00640CA3">
        <w:rPr>
          <w:rFonts w:ascii="Times New Roman" w:hAnsi="Times New Roman" w:cs="Times New Roman"/>
          <w:sz w:val="24"/>
          <w:szCs w:val="24"/>
        </w:rPr>
        <w:t xml:space="preserve"> KVK </w:t>
      </w:r>
      <w:r w:rsidRPr="009917D9">
        <w:rPr>
          <w:rFonts w:ascii="Times New Roman" w:hAnsi="Times New Roman" w:cs="Times New Roman"/>
          <w:sz w:val="24"/>
          <w:szCs w:val="24"/>
        </w:rPr>
        <w:t xml:space="preserve">honlapján keresztül </w:t>
      </w:r>
      <w:r w:rsidR="00640CA3">
        <w:rPr>
          <w:rFonts w:ascii="Times New Roman" w:hAnsi="Times New Roman" w:cs="Times New Roman"/>
          <w:sz w:val="24"/>
          <w:szCs w:val="24"/>
        </w:rPr>
        <w:t>elérhető</w:t>
      </w:r>
      <w:r w:rsidRPr="009917D9">
        <w:rPr>
          <w:rFonts w:ascii="Times New Roman" w:hAnsi="Times New Roman" w:cs="Times New Roman"/>
          <w:sz w:val="24"/>
          <w:szCs w:val="24"/>
        </w:rPr>
        <w:t xml:space="preserve"> ILIAS </w:t>
      </w:r>
      <w:proofErr w:type="spellStart"/>
      <w:r w:rsidR="00640CA3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="00640CA3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>rendszer</w:t>
      </w:r>
      <w:r w:rsidR="00640CA3">
        <w:rPr>
          <w:rFonts w:ascii="Times New Roman" w:hAnsi="Times New Roman" w:cs="Times New Roman"/>
          <w:sz w:val="24"/>
          <w:szCs w:val="24"/>
        </w:rPr>
        <w:t>é</w:t>
      </w:r>
      <w:r w:rsidRPr="009917D9">
        <w:rPr>
          <w:rFonts w:ascii="Times New Roman" w:hAnsi="Times New Roman" w:cs="Times New Roman"/>
          <w:sz w:val="24"/>
          <w:szCs w:val="24"/>
        </w:rPr>
        <w:t>ben teszi közzé.</w:t>
      </w:r>
      <w:r w:rsidR="002F1AD5">
        <w:rPr>
          <w:rFonts w:ascii="Times New Roman" w:hAnsi="Times New Roman" w:cs="Times New Roman"/>
          <w:sz w:val="24"/>
          <w:szCs w:val="24"/>
        </w:rPr>
        <w:t xml:space="preserve"> Az</w:t>
      </w:r>
      <w:r w:rsidR="002F1AD5" w:rsidRPr="002F1AD5">
        <w:rPr>
          <w:rFonts w:ascii="Times New Roman" w:hAnsi="Times New Roman" w:cs="Times New Roman"/>
          <w:sz w:val="24"/>
          <w:szCs w:val="24"/>
        </w:rPr>
        <w:t xml:space="preserve"> </w:t>
      </w:r>
      <w:r w:rsidR="002F1AD5" w:rsidRPr="009917D9">
        <w:rPr>
          <w:rFonts w:ascii="Times New Roman" w:hAnsi="Times New Roman" w:cs="Times New Roman"/>
          <w:sz w:val="24"/>
          <w:szCs w:val="24"/>
        </w:rPr>
        <w:t xml:space="preserve">állomány </w:t>
      </w:r>
      <w:r w:rsidR="002F1AD5">
        <w:rPr>
          <w:rFonts w:ascii="Times New Roman" w:hAnsi="Times New Roman" w:cs="Times New Roman"/>
          <w:sz w:val="24"/>
          <w:szCs w:val="24"/>
        </w:rPr>
        <w:t>tiszti, altiszti fokozati</w:t>
      </w:r>
      <w:r w:rsidR="002F1AD5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="002F1AD5" w:rsidRPr="003E54AB">
        <w:rPr>
          <w:rFonts w:ascii="Times New Roman" w:hAnsi="Times New Roman" w:cs="Times New Roman"/>
          <w:sz w:val="24"/>
          <w:szCs w:val="24"/>
        </w:rPr>
        <w:t>vizsga</w:t>
      </w:r>
      <w:r w:rsidR="002F1AD5"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 w:rsidR="002F1AD5">
        <w:rPr>
          <w:rFonts w:ascii="Times New Roman" w:hAnsi="Times New Roman" w:cs="Times New Roman"/>
          <w:sz w:val="24"/>
          <w:szCs w:val="24"/>
        </w:rPr>
        <w:t>kötelezett</w:t>
      </w:r>
      <w:r w:rsidR="002F1AD5" w:rsidRPr="009917D9">
        <w:rPr>
          <w:rFonts w:ascii="Times New Roman" w:hAnsi="Times New Roman" w:cs="Times New Roman"/>
          <w:sz w:val="24"/>
          <w:szCs w:val="24"/>
        </w:rPr>
        <w:t xml:space="preserve"> tagja</w:t>
      </w:r>
      <w:r w:rsidR="002F1AD5">
        <w:rPr>
          <w:rFonts w:ascii="Times New Roman" w:hAnsi="Times New Roman" w:cs="Times New Roman"/>
          <w:sz w:val="24"/>
          <w:szCs w:val="24"/>
        </w:rPr>
        <w:t xml:space="preserve"> az ILIAS rendszert a regisztráció után megkapott felhasználói név és jelszó segítségével érheti el.</w:t>
      </w:r>
    </w:p>
    <w:p w14:paraId="127F58A8" w14:textId="77777777" w:rsidR="009917D9" w:rsidRPr="009917D9" w:rsidRDefault="009917D9" w:rsidP="003E54A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78E22C" w14:textId="26334B1D" w:rsidR="009917D9" w:rsidRPr="009917D9" w:rsidRDefault="009917D9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Az állomány </w:t>
      </w:r>
      <w:r w:rsidR="00273385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3E54AB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 w:rsidR="002F36C6"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felkészültségét az ILIAS rendszerben próbateszt segítségével ellenőrizheti.</w:t>
      </w:r>
    </w:p>
    <w:p w14:paraId="4A899437" w14:textId="77777777" w:rsidR="009917D9" w:rsidRPr="009917D9" w:rsidRDefault="009917D9" w:rsidP="003E54A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07E0D8" w14:textId="329162DB" w:rsidR="009917D9" w:rsidRPr="00B2721F" w:rsidRDefault="009917D9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721F">
        <w:rPr>
          <w:rFonts w:ascii="Times New Roman" w:hAnsi="Times New Roman" w:cs="Times New Roman"/>
          <w:sz w:val="24"/>
          <w:szCs w:val="24"/>
        </w:rPr>
        <w:t xml:space="preserve">A </w:t>
      </w:r>
      <w:r w:rsidR="00930FB7">
        <w:rPr>
          <w:rFonts w:ascii="Times New Roman" w:hAnsi="Times New Roman" w:cs="Times New Roman"/>
          <w:sz w:val="24"/>
          <w:szCs w:val="24"/>
        </w:rPr>
        <w:t xml:space="preserve">vizsgára történő felkészüléshez, továbbá a </w:t>
      </w:r>
      <w:r w:rsidRPr="00B2721F">
        <w:rPr>
          <w:rFonts w:ascii="Times New Roman" w:hAnsi="Times New Roman" w:cs="Times New Roman"/>
          <w:sz w:val="24"/>
          <w:szCs w:val="24"/>
        </w:rPr>
        <w:t>próbat</w:t>
      </w:r>
      <w:r w:rsidR="006A2E5F" w:rsidRPr="00B2721F">
        <w:rPr>
          <w:rFonts w:ascii="Times New Roman" w:hAnsi="Times New Roman" w:cs="Times New Roman"/>
          <w:sz w:val="24"/>
          <w:szCs w:val="24"/>
        </w:rPr>
        <w:t>eszt kérdéseihez kapcsolódóan a</w:t>
      </w:r>
      <w:r w:rsidR="002F36C6" w:rsidRPr="00B2721F">
        <w:rPr>
          <w:rFonts w:ascii="Times New Roman" w:hAnsi="Times New Roman" w:cs="Times New Roman"/>
          <w:sz w:val="24"/>
          <w:szCs w:val="24"/>
        </w:rPr>
        <w:t xml:space="preserve"> </w:t>
      </w:r>
      <w:r w:rsidR="006A2E5F" w:rsidRPr="00B2721F">
        <w:rPr>
          <w:rFonts w:ascii="Times New Roman" w:hAnsi="Times New Roman" w:cs="Times New Roman"/>
          <w:sz w:val="24"/>
          <w:szCs w:val="24"/>
        </w:rPr>
        <w:t>HVK Személyzeti Csoportfőnökség</w:t>
      </w:r>
      <w:r w:rsidR="002F36C6" w:rsidRPr="00B2721F">
        <w:rPr>
          <w:rFonts w:ascii="Times New Roman" w:hAnsi="Times New Roman" w:cs="Times New Roman"/>
          <w:sz w:val="24"/>
          <w:szCs w:val="24"/>
        </w:rPr>
        <w:t xml:space="preserve"> </w:t>
      </w:r>
      <w:r w:rsidRPr="00B2721F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6A2E5F" w:rsidRPr="00B2721F">
        <w:rPr>
          <w:rFonts w:ascii="Times New Roman" w:hAnsi="Times New Roman" w:cs="Times New Roman"/>
          <w:sz w:val="24"/>
          <w:szCs w:val="24"/>
        </w:rPr>
        <w:t>HVK SZCSF</w:t>
      </w:r>
      <w:r w:rsidRPr="00B2721F">
        <w:rPr>
          <w:rFonts w:ascii="Times New Roman" w:hAnsi="Times New Roman" w:cs="Times New Roman"/>
          <w:sz w:val="24"/>
          <w:szCs w:val="24"/>
        </w:rPr>
        <w:t xml:space="preserve">) </w:t>
      </w:r>
      <w:r w:rsidR="00273385" w:rsidRPr="00B2721F">
        <w:rPr>
          <w:rFonts w:ascii="Times New Roman" w:hAnsi="Times New Roman" w:cs="Times New Roman"/>
          <w:sz w:val="24"/>
          <w:szCs w:val="24"/>
        </w:rPr>
        <w:t xml:space="preserve">a tiszti, altiszti és legénységi </w:t>
      </w:r>
      <w:r w:rsidR="003034C6" w:rsidRPr="00B2721F">
        <w:rPr>
          <w:rFonts w:ascii="Times New Roman" w:hAnsi="Times New Roman" w:cs="Times New Roman"/>
          <w:sz w:val="24"/>
          <w:szCs w:val="24"/>
        </w:rPr>
        <w:t>fokozati</w:t>
      </w:r>
      <w:r w:rsidR="00273385" w:rsidRPr="00B2721F">
        <w:rPr>
          <w:rFonts w:ascii="Times New Roman" w:hAnsi="Times New Roman" w:cs="Times New Roman"/>
          <w:sz w:val="24"/>
          <w:szCs w:val="24"/>
        </w:rPr>
        <w:t xml:space="preserve"> vizsgák előkészítéséről, valamint a tananyagtartalom kialakításával kapcsolatos feladatok végrehajtásáról</w:t>
      </w:r>
      <w:r w:rsidRPr="00B2721F">
        <w:rPr>
          <w:rFonts w:ascii="Times New Roman" w:hAnsi="Times New Roman" w:cs="Times New Roman"/>
          <w:sz w:val="24"/>
          <w:szCs w:val="24"/>
        </w:rPr>
        <w:t xml:space="preserve"> szóló </w:t>
      </w:r>
      <w:r w:rsidR="006A2E5F" w:rsidRPr="00B2721F">
        <w:rPr>
          <w:rFonts w:ascii="Times New Roman" w:hAnsi="Times New Roman" w:cs="Times New Roman"/>
          <w:sz w:val="24"/>
          <w:szCs w:val="24"/>
        </w:rPr>
        <w:t>39/</w:t>
      </w:r>
      <w:r w:rsidR="00605AD8" w:rsidRPr="00B2721F">
        <w:rPr>
          <w:rFonts w:ascii="Times New Roman" w:hAnsi="Times New Roman" w:cs="Times New Roman"/>
          <w:sz w:val="24"/>
          <w:szCs w:val="24"/>
        </w:rPr>
        <w:t>2015.</w:t>
      </w:r>
      <w:r w:rsidR="003467DB">
        <w:rPr>
          <w:rFonts w:ascii="Times New Roman" w:hAnsi="Times New Roman" w:cs="Times New Roman"/>
          <w:sz w:val="24"/>
          <w:szCs w:val="24"/>
        </w:rPr>
        <w:t xml:space="preserve"> (VII. 28.)</w:t>
      </w:r>
      <w:r w:rsidR="00605AD8" w:rsidRPr="00B2721F">
        <w:rPr>
          <w:rFonts w:ascii="Times New Roman" w:hAnsi="Times New Roman" w:cs="Times New Roman"/>
          <w:sz w:val="24"/>
          <w:szCs w:val="24"/>
        </w:rPr>
        <w:t xml:space="preserve"> </w:t>
      </w:r>
      <w:r w:rsidRPr="00B2721F">
        <w:rPr>
          <w:rFonts w:ascii="Times New Roman" w:hAnsi="Times New Roman" w:cs="Times New Roman"/>
          <w:sz w:val="24"/>
          <w:szCs w:val="24"/>
        </w:rPr>
        <w:t>HM utasí</w:t>
      </w:r>
      <w:r w:rsidR="002F36C6" w:rsidRPr="00B2721F">
        <w:rPr>
          <w:rFonts w:ascii="Times New Roman" w:hAnsi="Times New Roman" w:cs="Times New Roman"/>
          <w:sz w:val="24"/>
          <w:szCs w:val="24"/>
        </w:rPr>
        <w:t>tás (a továbbiakban: Utasítás) 2</w:t>
      </w:r>
      <w:r w:rsidRPr="00B2721F">
        <w:rPr>
          <w:rFonts w:ascii="Times New Roman" w:hAnsi="Times New Roman" w:cs="Times New Roman"/>
          <w:sz w:val="24"/>
          <w:szCs w:val="24"/>
        </w:rPr>
        <w:t xml:space="preserve">. § </w:t>
      </w:r>
      <w:r w:rsidR="00B2721F" w:rsidRPr="00B2721F">
        <w:rPr>
          <w:rFonts w:ascii="Times New Roman" w:hAnsi="Times New Roman" w:cs="Times New Roman"/>
          <w:sz w:val="24"/>
          <w:szCs w:val="24"/>
        </w:rPr>
        <w:t>4.</w:t>
      </w:r>
      <w:r w:rsidR="002F36C6" w:rsidRPr="00B2721F">
        <w:rPr>
          <w:rFonts w:ascii="Times New Roman" w:hAnsi="Times New Roman" w:cs="Times New Roman"/>
          <w:sz w:val="24"/>
          <w:szCs w:val="24"/>
        </w:rPr>
        <w:t xml:space="preserve"> </w:t>
      </w:r>
      <w:r w:rsidR="00E9601A">
        <w:rPr>
          <w:rFonts w:ascii="Times New Roman" w:hAnsi="Times New Roman" w:cs="Times New Roman"/>
          <w:sz w:val="24"/>
          <w:szCs w:val="24"/>
        </w:rPr>
        <w:t>pontja</w:t>
      </w:r>
      <w:r w:rsidRPr="00B2721F">
        <w:rPr>
          <w:rFonts w:ascii="Times New Roman" w:hAnsi="Times New Roman" w:cs="Times New Roman"/>
          <w:sz w:val="24"/>
          <w:szCs w:val="24"/>
        </w:rPr>
        <w:t xml:space="preserve"> </w:t>
      </w:r>
      <w:r w:rsidR="00E9601A">
        <w:rPr>
          <w:rFonts w:ascii="Times New Roman" w:hAnsi="Times New Roman" w:cs="Times New Roman"/>
          <w:sz w:val="24"/>
          <w:szCs w:val="24"/>
        </w:rPr>
        <w:t xml:space="preserve">szerinti szakmai felelős </w:t>
      </w:r>
      <w:r w:rsidRPr="00B2721F">
        <w:rPr>
          <w:rFonts w:ascii="Times New Roman" w:hAnsi="Times New Roman" w:cs="Times New Roman"/>
          <w:sz w:val="24"/>
          <w:szCs w:val="24"/>
        </w:rPr>
        <w:t>szervezetek állom</w:t>
      </w:r>
      <w:r w:rsidR="00044897">
        <w:rPr>
          <w:rFonts w:ascii="Times New Roman" w:hAnsi="Times New Roman" w:cs="Times New Roman"/>
          <w:sz w:val="24"/>
          <w:szCs w:val="24"/>
        </w:rPr>
        <w:t xml:space="preserve">ányából kijelölt személyekről (a továbbiakban: kijelölt konzulensek) </w:t>
      </w:r>
      <w:r w:rsidRPr="00B2721F">
        <w:rPr>
          <w:rFonts w:ascii="Times New Roman" w:hAnsi="Times New Roman" w:cs="Times New Roman"/>
          <w:sz w:val="24"/>
          <w:szCs w:val="24"/>
        </w:rPr>
        <w:t>a</w:t>
      </w:r>
      <w:r w:rsidR="002F36C6" w:rsidRPr="00B2721F">
        <w:rPr>
          <w:rFonts w:ascii="Times New Roman" w:hAnsi="Times New Roman" w:cs="Times New Roman"/>
          <w:sz w:val="24"/>
          <w:szCs w:val="24"/>
        </w:rPr>
        <w:t>z érintett szervezet vezetője</w:t>
      </w:r>
      <w:r w:rsidRPr="00B2721F">
        <w:rPr>
          <w:rFonts w:ascii="Times New Roman" w:hAnsi="Times New Roman" w:cs="Times New Roman"/>
          <w:sz w:val="24"/>
          <w:szCs w:val="24"/>
        </w:rPr>
        <w:t xml:space="preserve"> </w:t>
      </w:r>
      <w:r w:rsidR="002F36C6" w:rsidRPr="00B2721F">
        <w:rPr>
          <w:rFonts w:ascii="Times New Roman" w:hAnsi="Times New Roman" w:cs="Times New Roman"/>
          <w:sz w:val="24"/>
          <w:szCs w:val="24"/>
        </w:rPr>
        <w:t>általi kijelölést</w:t>
      </w:r>
      <w:r w:rsidR="00044897">
        <w:rPr>
          <w:rFonts w:ascii="Times New Roman" w:hAnsi="Times New Roman" w:cs="Times New Roman"/>
          <w:sz w:val="24"/>
          <w:szCs w:val="24"/>
        </w:rPr>
        <w:t xml:space="preserve"> követően </w:t>
      </w:r>
      <w:proofErr w:type="spellStart"/>
      <w:r w:rsidRPr="00B2721F">
        <w:rPr>
          <w:rFonts w:ascii="Times New Roman" w:hAnsi="Times New Roman" w:cs="Times New Roman"/>
          <w:sz w:val="24"/>
          <w:szCs w:val="24"/>
        </w:rPr>
        <w:t>konzulensi</w:t>
      </w:r>
      <w:proofErr w:type="spellEnd"/>
      <w:r w:rsidRPr="00B2721F">
        <w:rPr>
          <w:rFonts w:ascii="Times New Roman" w:hAnsi="Times New Roman" w:cs="Times New Roman"/>
          <w:sz w:val="24"/>
          <w:szCs w:val="24"/>
        </w:rPr>
        <w:t xml:space="preserve"> névjegyzéket állít össze, </w:t>
      </w:r>
      <w:r w:rsidR="00D57891">
        <w:rPr>
          <w:rFonts w:ascii="Times New Roman" w:hAnsi="Times New Roman" w:cs="Times New Roman"/>
          <w:sz w:val="24"/>
          <w:szCs w:val="24"/>
        </w:rPr>
        <w:t>a</w:t>
      </w:r>
      <w:r w:rsidRPr="00B2721F">
        <w:rPr>
          <w:rFonts w:ascii="Times New Roman" w:hAnsi="Times New Roman" w:cs="Times New Roman"/>
          <w:sz w:val="24"/>
          <w:szCs w:val="24"/>
        </w:rPr>
        <w:t>melyet a Honvéd Vezérkar főnöke hagy jóvá.</w:t>
      </w:r>
    </w:p>
    <w:p w14:paraId="1849704C" w14:textId="77777777" w:rsidR="009917D9" w:rsidRPr="009917D9" w:rsidRDefault="009917D9" w:rsidP="003E54A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65E56E" w14:textId="6846FFBB" w:rsidR="009917D9" w:rsidRPr="009917D9" w:rsidRDefault="009917D9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917D9">
        <w:rPr>
          <w:rFonts w:ascii="Times New Roman" w:hAnsi="Times New Roman" w:cs="Times New Roman"/>
          <w:sz w:val="24"/>
          <w:szCs w:val="24"/>
        </w:rPr>
        <w:t>konzulensi</w:t>
      </w:r>
      <w:proofErr w:type="spellEnd"/>
      <w:r w:rsidRPr="009917D9">
        <w:rPr>
          <w:rFonts w:ascii="Times New Roman" w:hAnsi="Times New Roman" w:cs="Times New Roman"/>
          <w:sz w:val="24"/>
          <w:szCs w:val="24"/>
        </w:rPr>
        <w:t xml:space="preserve"> névjegyzékbe az NKE Hadtudományi és Honvédtisztképző Kar (a továbbiakban: NKE HHK) dékánja – </w:t>
      </w:r>
      <w:r w:rsidR="006A2E5F">
        <w:rPr>
          <w:rFonts w:ascii="Times New Roman" w:hAnsi="Times New Roman" w:cs="Times New Roman"/>
          <w:sz w:val="24"/>
          <w:szCs w:val="24"/>
        </w:rPr>
        <w:t xml:space="preserve">a HVK </w:t>
      </w:r>
      <w:proofErr w:type="spellStart"/>
      <w:r w:rsidR="006A2E5F">
        <w:rPr>
          <w:rFonts w:ascii="Times New Roman" w:hAnsi="Times New Roman" w:cs="Times New Roman"/>
          <w:sz w:val="24"/>
          <w:szCs w:val="24"/>
        </w:rPr>
        <w:t>SZCSF-</w:t>
      </w:r>
      <w:r w:rsidR="00D57891">
        <w:rPr>
          <w:rFonts w:ascii="Times New Roman" w:hAnsi="Times New Roman" w:cs="Times New Roman"/>
          <w:sz w:val="24"/>
          <w:szCs w:val="24"/>
        </w:rPr>
        <w:t>f</w:t>
      </w:r>
      <w:r w:rsidR="006A2E5F">
        <w:rPr>
          <w:rFonts w:ascii="Times New Roman" w:hAnsi="Times New Roman" w:cs="Times New Roman"/>
          <w:sz w:val="24"/>
          <w:szCs w:val="24"/>
        </w:rPr>
        <w:t>e</w:t>
      </w:r>
      <w:r w:rsidR="008503E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917D9">
        <w:rPr>
          <w:rFonts w:ascii="Times New Roman" w:hAnsi="Times New Roman" w:cs="Times New Roman"/>
          <w:sz w:val="24"/>
          <w:szCs w:val="24"/>
        </w:rPr>
        <w:t xml:space="preserve"> történt egyeztetést követően – az NKE HHK állományából konzulens személyeket jelölhet. </w:t>
      </w:r>
    </w:p>
    <w:p w14:paraId="641F9449" w14:textId="77777777" w:rsidR="009917D9" w:rsidRPr="009917D9" w:rsidRDefault="009917D9" w:rsidP="003E54A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88A0DE" w14:textId="2FA1BE88" w:rsidR="009917D9" w:rsidRPr="009917D9" w:rsidRDefault="009917D9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E9601A">
        <w:rPr>
          <w:rFonts w:ascii="Times New Roman" w:hAnsi="Times New Roman" w:cs="Times New Roman"/>
          <w:sz w:val="24"/>
          <w:szCs w:val="24"/>
        </w:rPr>
        <w:t>A</w:t>
      </w:r>
      <w:r w:rsidR="00E9601A" w:rsidRPr="00991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897">
        <w:rPr>
          <w:rFonts w:ascii="Times New Roman" w:hAnsi="Times New Roman" w:cs="Times New Roman"/>
          <w:sz w:val="24"/>
          <w:szCs w:val="24"/>
        </w:rPr>
        <w:t>konzulensi</w:t>
      </w:r>
      <w:proofErr w:type="spellEnd"/>
      <w:r w:rsidR="00044897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 xml:space="preserve">névjegyzéket a </w:t>
      </w:r>
      <w:r w:rsidR="006A2E5F">
        <w:rPr>
          <w:rFonts w:ascii="Times New Roman" w:hAnsi="Times New Roman" w:cs="Times New Roman"/>
          <w:sz w:val="24"/>
          <w:szCs w:val="24"/>
        </w:rPr>
        <w:t>HVK SZCSF</w:t>
      </w: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E9601A">
        <w:rPr>
          <w:rFonts w:ascii="Times New Roman" w:hAnsi="Times New Roman" w:cs="Times New Roman"/>
          <w:sz w:val="24"/>
          <w:szCs w:val="24"/>
        </w:rPr>
        <w:t xml:space="preserve">a HVKF jóváhagyását követően </w:t>
      </w:r>
      <w:r w:rsidRPr="009917D9">
        <w:rPr>
          <w:rFonts w:ascii="Times New Roman" w:hAnsi="Times New Roman" w:cs="Times New Roman"/>
          <w:sz w:val="24"/>
          <w:szCs w:val="24"/>
        </w:rPr>
        <w:t>megküldi a KVK parancsnoka részére az ILIAS rendszerben történő közzététel céljából.</w:t>
      </w:r>
    </w:p>
    <w:p w14:paraId="56903126" w14:textId="77777777" w:rsidR="009917D9" w:rsidRPr="009917D9" w:rsidRDefault="009917D9" w:rsidP="003E54A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BA6A19" w14:textId="0E8A39F0" w:rsidR="009917D9" w:rsidRPr="009917D9" w:rsidRDefault="009917D9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</w:t>
      </w:r>
      <w:r w:rsidR="00930FB7">
        <w:rPr>
          <w:rFonts w:ascii="Times New Roman" w:hAnsi="Times New Roman" w:cs="Times New Roman"/>
          <w:sz w:val="24"/>
          <w:szCs w:val="24"/>
        </w:rPr>
        <w:t xml:space="preserve">vizsgára történő </w:t>
      </w:r>
      <w:r w:rsidRPr="009917D9">
        <w:rPr>
          <w:rFonts w:ascii="Times New Roman" w:hAnsi="Times New Roman" w:cs="Times New Roman"/>
          <w:sz w:val="24"/>
          <w:szCs w:val="24"/>
        </w:rPr>
        <w:t xml:space="preserve">felkészülés során felmerülő, </w:t>
      </w:r>
      <w:r w:rsidR="00930FB7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9917D9">
        <w:rPr>
          <w:rFonts w:ascii="Times New Roman" w:hAnsi="Times New Roman" w:cs="Times New Roman"/>
          <w:sz w:val="24"/>
          <w:szCs w:val="24"/>
        </w:rPr>
        <w:t>a próbateszttel kapcsolatos kérdések</w:t>
      </w:r>
      <w:r w:rsidR="00E9601A">
        <w:rPr>
          <w:rFonts w:ascii="Times New Roman" w:hAnsi="Times New Roman" w:cs="Times New Roman"/>
          <w:sz w:val="24"/>
          <w:szCs w:val="24"/>
        </w:rPr>
        <w:t>kel</w:t>
      </w:r>
      <w:r w:rsidRPr="009917D9">
        <w:rPr>
          <w:rFonts w:ascii="Times New Roman" w:hAnsi="Times New Roman" w:cs="Times New Roman"/>
          <w:sz w:val="24"/>
          <w:szCs w:val="24"/>
        </w:rPr>
        <w:t xml:space="preserve"> az állomány </w:t>
      </w:r>
      <w:r w:rsidR="00273385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3E54AB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 w:rsidR="008C081E"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a </w:t>
      </w:r>
      <w:proofErr w:type="spellStart"/>
      <w:r w:rsidRPr="009917D9">
        <w:rPr>
          <w:rFonts w:ascii="Times New Roman" w:hAnsi="Times New Roman" w:cs="Times New Roman"/>
          <w:sz w:val="24"/>
          <w:szCs w:val="24"/>
        </w:rPr>
        <w:t>konzulensi</w:t>
      </w:r>
      <w:proofErr w:type="spellEnd"/>
      <w:r w:rsidRPr="009917D9">
        <w:rPr>
          <w:rFonts w:ascii="Times New Roman" w:hAnsi="Times New Roman" w:cs="Times New Roman"/>
          <w:sz w:val="24"/>
          <w:szCs w:val="24"/>
        </w:rPr>
        <w:t xml:space="preserve"> névjegyzékben szereplő, az adott témában kijelölt konzulensekhez fordulhat e-mail</w:t>
      </w:r>
      <w:r w:rsidR="00E9601A">
        <w:rPr>
          <w:rFonts w:ascii="Times New Roman" w:hAnsi="Times New Roman" w:cs="Times New Roman"/>
          <w:sz w:val="24"/>
          <w:szCs w:val="24"/>
        </w:rPr>
        <w:t>-</w:t>
      </w:r>
      <w:r w:rsidRPr="009917D9">
        <w:rPr>
          <w:rFonts w:ascii="Times New Roman" w:hAnsi="Times New Roman" w:cs="Times New Roman"/>
          <w:sz w:val="24"/>
          <w:szCs w:val="24"/>
        </w:rPr>
        <w:t>ben</w:t>
      </w:r>
      <w:r w:rsidR="00E9601A">
        <w:rPr>
          <w:rFonts w:ascii="Times New Roman" w:hAnsi="Times New Roman" w:cs="Times New Roman"/>
          <w:sz w:val="24"/>
          <w:szCs w:val="24"/>
        </w:rPr>
        <w:t xml:space="preserve">, </w:t>
      </w:r>
      <w:r w:rsidR="00DF02C9">
        <w:rPr>
          <w:rFonts w:ascii="Times New Roman" w:hAnsi="Times New Roman" w:cs="Times New Roman"/>
          <w:sz w:val="24"/>
          <w:szCs w:val="24"/>
        </w:rPr>
        <w:t>a</w:t>
      </w:r>
      <w:r w:rsidR="00E9601A">
        <w:rPr>
          <w:rFonts w:ascii="Times New Roman" w:hAnsi="Times New Roman" w:cs="Times New Roman"/>
          <w:sz w:val="24"/>
          <w:szCs w:val="24"/>
        </w:rPr>
        <w:t>melyet a témakör konzulen</w:t>
      </w:r>
      <w:r w:rsidR="00BA65E4">
        <w:rPr>
          <w:rFonts w:ascii="Times New Roman" w:hAnsi="Times New Roman" w:cs="Times New Roman"/>
          <w:sz w:val="24"/>
          <w:szCs w:val="24"/>
        </w:rPr>
        <w:t>se</w:t>
      </w:r>
      <w:r w:rsidR="00E9601A">
        <w:rPr>
          <w:rFonts w:ascii="Times New Roman" w:hAnsi="Times New Roman" w:cs="Times New Roman"/>
          <w:sz w:val="24"/>
          <w:szCs w:val="24"/>
        </w:rPr>
        <w:t xml:space="preserve"> a kérdés beérkezését követő 10. munkanapig válaszol meg</w:t>
      </w:r>
      <w:r w:rsidRPr="009917D9">
        <w:rPr>
          <w:rFonts w:ascii="Times New Roman" w:hAnsi="Times New Roman" w:cs="Times New Roman"/>
          <w:sz w:val="24"/>
          <w:szCs w:val="24"/>
        </w:rPr>
        <w:t>.</w:t>
      </w:r>
    </w:p>
    <w:p w14:paraId="00DB930A" w14:textId="77777777" w:rsidR="00A6052E" w:rsidRDefault="00A6052E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6DF33" w14:textId="65348FC1" w:rsidR="00A6052E" w:rsidRPr="009917D9" w:rsidRDefault="00A41F0B" w:rsidP="00A60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 w:rsidR="00A6052E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A </w:t>
      </w:r>
      <w:r w:rsidR="00A605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legénységi </w:t>
      </w:r>
      <w:r w:rsidR="003034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fokozati</w:t>
      </w:r>
      <w:r w:rsidR="00A605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6052E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vizsgára felkészülés rendje</w:t>
      </w:r>
    </w:p>
    <w:p w14:paraId="4D5D730E" w14:textId="77777777" w:rsidR="00A6052E" w:rsidRPr="009917D9" w:rsidRDefault="00A6052E" w:rsidP="00A60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3BD86" w14:textId="082E4A19" w:rsidR="00A6052E" w:rsidRPr="009917D9" w:rsidRDefault="00C4246E" w:rsidP="00E9601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állomány legénységi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3E54AB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</w:t>
      </w:r>
      <w:r>
        <w:rPr>
          <w:rFonts w:ascii="Times New Roman" w:hAnsi="Times New Roman" w:cs="Times New Roman"/>
          <w:sz w:val="24"/>
          <w:szCs w:val="24"/>
        </w:rPr>
        <w:t xml:space="preserve">felkészítését a Vezénylő Zászlós szervezi meg. A felkészítés egyénileg és csoportosan is történhet. A felkészítésről </w:t>
      </w:r>
      <w:r w:rsidR="00BE4A53">
        <w:rPr>
          <w:rFonts w:ascii="Times New Roman" w:hAnsi="Times New Roman" w:cs="Times New Roman"/>
          <w:sz w:val="24"/>
          <w:szCs w:val="24"/>
        </w:rPr>
        <w:t xml:space="preserve">a </w:t>
      </w:r>
      <w:r w:rsidR="00E9601A" w:rsidRPr="00E9601A">
        <w:rPr>
          <w:rFonts w:ascii="Times New Roman" w:hAnsi="Times New Roman" w:cs="Times New Roman"/>
          <w:sz w:val="24"/>
          <w:szCs w:val="24"/>
        </w:rPr>
        <w:t xml:space="preserve">Vezénylő Zászlós </w:t>
      </w:r>
      <w:r>
        <w:rPr>
          <w:rFonts w:ascii="Times New Roman" w:hAnsi="Times New Roman" w:cs="Times New Roman"/>
          <w:sz w:val="24"/>
          <w:szCs w:val="24"/>
        </w:rPr>
        <w:t xml:space="preserve">feljegyzést készít, amely tartalmazza különösen: a felkészítés helyét, idejét, a résztvevők nevét, rendfokozatát, valamint a feldolgozott vizsgaanyagot. </w:t>
      </w:r>
    </w:p>
    <w:p w14:paraId="315A8490" w14:textId="77777777" w:rsidR="00A6052E" w:rsidRPr="009917D9" w:rsidRDefault="00A6052E" w:rsidP="003E54A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9C5BB4" w14:textId="6E157430" w:rsidR="00A6052E" w:rsidRPr="009917D9" w:rsidRDefault="00A6052E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Az állomány </w:t>
      </w:r>
      <w:r w:rsidR="00C4246E">
        <w:rPr>
          <w:rFonts w:ascii="Times New Roman" w:hAnsi="Times New Roman" w:cs="Times New Roman"/>
          <w:sz w:val="24"/>
          <w:szCs w:val="24"/>
        </w:rPr>
        <w:t>legénységi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3E54AB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tételére </w:t>
      </w:r>
      <w:r>
        <w:rPr>
          <w:rFonts w:ascii="Times New Roman" w:hAnsi="Times New Roman" w:cs="Times New Roman"/>
          <w:sz w:val="24"/>
          <w:szCs w:val="24"/>
        </w:rPr>
        <w:t>kötelezett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tagja felkészültségét </w:t>
      </w:r>
      <w:r w:rsidR="00C4246E">
        <w:rPr>
          <w:rFonts w:ascii="Times New Roman" w:hAnsi="Times New Roman" w:cs="Times New Roman"/>
          <w:sz w:val="24"/>
          <w:szCs w:val="24"/>
        </w:rPr>
        <w:t>a Vezénylő Zászlós által összeállított</w:t>
      </w:r>
      <w:r w:rsidRPr="009917D9">
        <w:rPr>
          <w:rFonts w:ascii="Times New Roman" w:hAnsi="Times New Roman" w:cs="Times New Roman"/>
          <w:sz w:val="24"/>
          <w:szCs w:val="24"/>
        </w:rPr>
        <w:t xml:space="preserve"> próbateszt segítségével ellenőrizheti.</w:t>
      </w:r>
    </w:p>
    <w:p w14:paraId="2D846080" w14:textId="77777777" w:rsidR="00A6052E" w:rsidRPr="009917D9" w:rsidRDefault="00A6052E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E673C" w14:textId="43D5A618" w:rsidR="009917D9" w:rsidRPr="009917D9" w:rsidRDefault="00A41F0B" w:rsidP="00D1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8</w:t>
      </w:r>
      <w:r w:rsidR="009917D9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A </w:t>
      </w:r>
      <w:r w:rsidR="003414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tiszti, altiszti fokozati </w:t>
      </w:r>
      <w:r w:rsidR="009917D9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vizsga értékelése, a vizsga eredményének, a vizsgatesztnek a megtekintése</w:t>
      </w:r>
    </w:p>
    <w:p w14:paraId="104B5B97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56DD2" w14:textId="4A5DA566" w:rsidR="009917D9" w:rsidRPr="009917D9" w:rsidRDefault="009917D9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</w:t>
      </w:r>
      <w:r w:rsidR="004C711F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4C711F" w:rsidRPr="003E54AB">
        <w:rPr>
          <w:rFonts w:ascii="Times New Roman" w:hAnsi="Times New Roman" w:cs="Times New Roman"/>
          <w:sz w:val="24"/>
          <w:szCs w:val="24"/>
        </w:rPr>
        <w:t xml:space="preserve"> vizsgatesztek</w:t>
      </w:r>
      <w:r w:rsidRPr="009917D9">
        <w:rPr>
          <w:rFonts w:ascii="Times New Roman" w:hAnsi="Times New Roman" w:cs="Times New Roman"/>
          <w:sz w:val="24"/>
          <w:szCs w:val="24"/>
        </w:rPr>
        <w:t xml:space="preserve"> kiértékelését az ILIAS </w:t>
      </w:r>
      <w:proofErr w:type="gramStart"/>
      <w:r w:rsidRPr="009917D9">
        <w:rPr>
          <w:rFonts w:ascii="Times New Roman" w:hAnsi="Times New Roman" w:cs="Times New Roman"/>
          <w:sz w:val="24"/>
          <w:szCs w:val="24"/>
        </w:rPr>
        <w:t>program értékelő</w:t>
      </w:r>
      <w:proofErr w:type="gramEnd"/>
      <w:r w:rsidRPr="009917D9">
        <w:rPr>
          <w:rFonts w:ascii="Times New Roman" w:hAnsi="Times New Roman" w:cs="Times New Roman"/>
          <w:sz w:val="24"/>
          <w:szCs w:val="24"/>
        </w:rPr>
        <w:t xml:space="preserve"> modulja automatikusan végzi. A vizsga </w:t>
      </w:r>
      <w:r w:rsidR="00A71448">
        <w:rPr>
          <w:rFonts w:ascii="Times New Roman" w:hAnsi="Times New Roman" w:cs="Times New Roman"/>
          <w:sz w:val="24"/>
          <w:szCs w:val="24"/>
        </w:rPr>
        <w:t xml:space="preserve">százalékos </w:t>
      </w:r>
      <w:r w:rsidRPr="009917D9">
        <w:rPr>
          <w:rFonts w:ascii="Times New Roman" w:hAnsi="Times New Roman" w:cs="Times New Roman"/>
          <w:sz w:val="24"/>
          <w:szCs w:val="24"/>
        </w:rPr>
        <w:t xml:space="preserve">eredményét a vizsgázó a teszt befejezése után azonnal megtekintheti, a kérdésekre adott válaszokat összehasonlíthatja a helyes megoldásokkal. </w:t>
      </w:r>
    </w:p>
    <w:p w14:paraId="0952F373" w14:textId="77777777" w:rsidR="009917D9" w:rsidRPr="009917D9" w:rsidRDefault="009917D9" w:rsidP="003E54A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52344E" w14:textId="41996DC6" w:rsidR="009917D9" w:rsidRPr="009917D9" w:rsidRDefault="009917D9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>A vizsga befejezését követően a KVK az elért eredményről a vizsgázó regisztráláskor megadott e</w:t>
      </w:r>
      <w:r w:rsidR="00E9601A">
        <w:rPr>
          <w:rFonts w:ascii="Times New Roman" w:hAnsi="Times New Roman" w:cs="Times New Roman"/>
          <w:sz w:val="24"/>
          <w:szCs w:val="24"/>
        </w:rPr>
        <w:t>-</w:t>
      </w:r>
      <w:r w:rsidRPr="009917D9">
        <w:rPr>
          <w:rFonts w:ascii="Times New Roman" w:hAnsi="Times New Roman" w:cs="Times New Roman"/>
          <w:sz w:val="24"/>
          <w:szCs w:val="24"/>
        </w:rPr>
        <w:t>mail</w:t>
      </w:r>
      <w:r w:rsidR="00E9601A">
        <w:rPr>
          <w:rFonts w:ascii="Times New Roman" w:hAnsi="Times New Roman" w:cs="Times New Roman"/>
          <w:sz w:val="24"/>
          <w:szCs w:val="24"/>
        </w:rPr>
        <w:t>-</w:t>
      </w:r>
      <w:r w:rsidRPr="009917D9">
        <w:rPr>
          <w:rFonts w:ascii="Times New Roman" w:hAnsi="Times New Roman" w:cs="Times New Roman"/>
          <w:sz w:val="24"/>
          <w:szCs w:val="24"/>
        </w:rPr>
        <w:t>címére értesítést küld.</w:t>
      </w:r>
    </w:p>
    <w:p w14:paraId="42AD70A6" w14:textId="77777777" w:rsidR="009917D9" w:rsidRPr="009917D9" w:rsidRDefault="009917D9" w:rsidP="003E54A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98A094" w14:textId="488A8C13" w:rsidR="009917D9" w:rsidRPr="009917D9" w:rsidRDefault="00341428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vizsgán elért eredmény </w:t>
      </w:r>
      <w:r w:rsidR="0080513B">
        <w:rPr>
          <w:rFonts w:ascii="Times New Roman" w:hAnsi="Times New Roman" w:cs="Times New Roman"/>
          <w:sz w:val="24"/>
          <w:szCs w:val="24"/>
        </w:rPr>
        <w:t xml:space="preserve">sikeres és </w:t>
      </w:r>
      <w:r>
        <w:rPr>
          <w:rFonts w:ascii="Times New Roman" w:hAnsi="Times New Roman" w:cs="Times New Roman"/>
          <w:sz w:val="24"/>
          <w:szCs w:val="24"/>
        </w:rPr>
        <w:t>sikertelen vizsga esetén is</w:t>
      </w:r>
      <w:r w:rsidR="009917D9" w:rsidRPr="009917D9">
        <w:rPr>
          <w:rFonts w:ascii="Times New Roman" w:hAnsi="Times New Roman" w:cs="Times New Roman"/>
          <w:sz w:val="24"/>
          <w:szCs w:val="24"/>
        </w:rPr>
        <w:t xml:space="preserve"> rögzítésre kerül. </w:t>
      </w:r>
    </w:p>
    <w:p w14:paraId="0F551FBE" w14:textId="77777777" w:rsidR="009917D9" w:rsidRPr="009917D9" w:rsidRDefault="009917D9" w:rsidP="003E54A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B1A60E" w14:textId="521EE1F6" w:rsidR="009917D9" w:rsidRDefault="009917D9" w:rsidP="00E9601A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>A felkészülés</w:t>
      </w:r>
      <w:r w:rsidR="00E9601A">
        <w:rPr>
          <w:rFonts w:ascii="Times New Roman" w:hAnsi="Times New Roman" w:cs="Times New Roman"/>
          <w:sz w:val="24"/>
          <w:szCs w:val="24"/>
        </w:rPr>
        <w:t>sel</w:t>
      </w:r>
      <w:r w:rsidRPr="009917D9">
        <w:rPr>
          <w:rFonts w:ascii="Times New Roman" w:hAnsi="Times New Roman" w:cs="Times New Roman"/>
          <w:sz w:val="24"/>
          <w:szCs w:val="24"/>
        </w:rPr>
        <w:t xml:space="preserve"> és a vizsga végrehajtásával kapcsolatosan szerzett tapasztalatokat a KVK parancsnoka írásban gyűjti össze. A tapasztalatok feldolgozását követően a beazonosított tapasztalatokat </w:t>
      </w:r>
      <w:r w:rsidR="00E9601A">
        <w:rPr>
          <w:rFonts w:ascii="Times New Roman" w:hAnsi="Times New Roman" w:cs="Times New Roman"/>
          <w:sz w:val="24"/>
          <w:szCs w:val="24"/>
        </w:rPr>
        <w:t xml:space="preserve">a KVK és a szakmai felelős szervezetek </w:t>
      </w:r>
      <w:r w:rsidR="00E9601A" w:rsidRPr="009917D9">
        <w:rPr>
          <w:rFonts w:ascii="Times New Roman" w:hAnsi="Times New Roman" w:cs="Times New Roman"/>
          <w:sz w:val="24"/>
          <w:szCs w:val="24"/>
        </w:rPr>
        <w:t>integrál</w:t>
      </w:r>
      <w:r w:rsidR="00E9601A">
        <w:rPr>
          <w:rFonts w:ascii="Times New Roman" w:hAnsi="Times New Roman" w:cs="Times New Roman"/>
          <w:sz w:val="24"/>
          <w:szCs w:val="24"/>
        </w:rPr>
        <w:t>ják</w:t>
      </w:r>
      <w:r w:rsidR="00E9601A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E9601A" w:rsidRPr="00E9601A">
        <w:rPr>
          <w:rFonts w:ascii="Times New Roman" w:hAnsi="Times New Roman" w:cs="Times New Roman"/>
          <w:sz w:val="24"/>
          <w:szCs w:val="24"/>
        </w:rPr>
        <w:t xml:space="preserve">a vizsgaanyagok felülvizsgálata során </w:t>
      </w:r>
      <w:r w:rsidRPr="009917D9">
        <w:rPr>
          <w:rFonts w:ascii="Times New Roman" w:hAnsi="Times New Roman" w:cs="Times New Roman"/>
          <w:sz w:val="24"/>
          <w:szCs w:val="24"/>
        </w:rPr>
        <w:t>a vizsgáztatás rendszerébe.</w:t>
      </w:r>
    </w:p>
    <w:p w14:paraId="69210A14" w14:textId="77777777" w:rsidR="009479E9" w:rsidRPr="009917D9" w:rsidRDefault="009479E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F2EAB" w14:textId="062C8382" w:rsidR="009479E9" w:rsidRPr="009917D9" w:rsidRDefault="00A41F0B" w:rsidP="00947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6C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="009479E9" w:rsidRPr="004B6C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A legénységi </w:t>
      </w:r>
      <w:r w:rsidR="003034C6" w:rsidRPr="004B6C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fokozati</w:t>
      </w:r>
      <w:r w:rsidR="009479E9" w:rsidRPr="004B6C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vizsga értékelése, a vizsga eredményének </w:t>
      </w:r>
      <w:r w:rsidR="008051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és </w:t>
      </w:r>
      <w:r w:rsidR="009479E9" w:rsidRPr="004B6C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vizsgatesztnek a megtekintése</w:t>
      </w:r>
    </w:p>
    <w:p w14:paraId="535E2D43" w14:textId="77777777" w:rsidR="009479E9" w:rsidRPr="009917D9" w:rsidRDefault="009479E9" w:rsidP="0094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B893E" w14:textId="05CF76E8" w:rsidR="009479E9" w:rsidRDefault="009479E9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legénységi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Pr="003E54AB">
        <w:rPr>
          <w:rFonts w:ascii="Times New Roman" w:hAnsi="Times New Roman" w:cs="Times New Roman"/>
          <w:sz w:val="24"/>
          <w:szCs w:val="24"/>
        </w:rPr>
        <w:t xml:space="preserve"> vizsgatesztek</w:t>
      </w:r>
      <w:r w:rsidRPr="009917D9">
        <w:rPr>
          <w:rFonts w:ascii="Times New Roman" w:hAnsi="Times New Roman" w:cs="Times New Roman"/>
          <w:sz w:val="24"/>
          <w:szCs w:val="24"/>
        </w:rPr>
        <w:t xml:space="preserve"> kiértékelését a</w:t>
      </w:r>
      <w:r>
        <w:rPr>
          <w:rFonts w:ascii="Times New Roman" w:hAnsi="Times New Roman" w:cs="Times New Roman"/>
          <w:sz w:val="24"/>
          <w:szCs w:val="24"/>
        </w:rPr>
        <w:t xml:space="preserve"> Vezénylő Zászlós által kijelölt </w:t>
      </w:r>
      <w:r w:rsidR="007473A6">
        <w:rPr>
          <w:rFonts w:ascii="Times New Roman" w:hAnsi="Times New Roman" w:cs="Times New Roman"/>
          <w:sz w:val="24"/>
          <w:szCs w:val="24"/>
        </w:rPr>
        <w:t xml:space="preserve">altisztekből </w:t>
      </w:r>
      <w:r>
        <w:rPr>
          <w:rFonts w:ascii="Times New Roman" w:hAnsi="Times New Roman" w:cs="Times New Roman"/>
          <w:sz w:val="24"/>
          <w:szCs w:val="24"/>
        </w:rPr>
        <w:t xml:space="preserve">álló értékelő csoport végzi. Az értékelő csoport tagja nem lehet </w:t>
      </w:r>
      <w:r w:rsidR="00C70DFC">
        <w:rPr>
          <w:rFonts w:ascii="Times New Roman" w:hAnsi="Times New Roman" w:cs="Times New Roman"/>
          <w:sz w:val="24"/>
          <w:szCs w:val="24"/>
        </w:rPr>
        <w:t>olyan altiszt, akinek</w:t>
      </w:r>
      <w:r w:rsidR="00FA6DA7">
        <w:rPr>
          <w:rFonts w:ascii="Times New Roman" w:hAnsi="Times New Roman" w:cs="Times New Roman"/>
          <w:sz w:val="24"/>
          <w:szCs w:val="24"/>
        </w:rPr>
        <w:t xml:space="preserve"> szolgálati</w:t>
      </w:r>
      <w:r w:rsidR="00C7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0DFC">
        <w:rPr>
          <w:rFonts w:ascii="Times New Roman" w:hAnsi="Times New Roman" w:cs="Times New Roman"/>
          <w:sz w:val="24"/>
          <w:szCs w:val="24"/>
        </w:rPr>
        <w:t>lárendeltségébe tartozó</w:t>
      </w:r>
      <w:r>
        <w:rPr>
          <w:rFonts w:ascii="Times New Roman" w:hAnsi="Times New Roman" w:cs="Times New Roman"/>
          <w:sz w:val="24"/>
          <w:szCs w:val="24"/>
        </w:rPr>
        <w:t xml:space="preserve"> legénységi állományú katona érintett az értékelendő vizsgában.</w:t>
      </w:r>
    </w:p>
    <w:p w14:paraId="262B6AA7" w14:textId="77777777" w:rsidR="009479E9" w:rsidRDefault="009479E9" w:rsidP="003E54A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FB46B1" w14:textId="32AC8473" w:rsidR="009479E9" w:rsidRPr="009917D9" w:rsidRDefault="009479E9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vizsga eredményét a vizsgázó a teszt befejezése után </w:t>
      </w:r>
      <w:r w:rsidR="00496D63">
        <w:rPr>
          <w:rFonts w:ascii="Times New Roman" w:hAnsi="Times New Roman" w:cs="Times New Roman"/>
          <w:sz w:val="24"/>
          <w:szCs w:val="24"/>
        </w:rPr>
        <w:t xml:space="preserve">3 </w:t>
      </w:r>
      <w:r w:rsidR="007B2660">
        <w:rPr>
          <w:rFonts w:ascii="Times New Roman" w:hAnsi="Times New Roman" w:cs="Times New Roman"/>
          <w:sz w:val="24"/>
          <w:szCs w:val="24"/>
        </w:rPr>
        <w:t>munka</w:t>
      </w:r>
      <w:r>
        <w:rPr>
          <w:rFonts w:ascii="Times New Roman" w:hAnsi="Times New Roman" w:cs="Times New Roman"/>
          <w:sz w:val="24"/>
          <w:szCs w:val="24"/>
        </w:rPr>
        <w:t>napon belül</w:t>
      </w:r>
      <w:r w:rsidRPr="009917D9">
        <w:rPr>
          <w:rFonts w:ascii="Times New Roman" w:hAnsi="Times New Roman" w:cs="Times New Roman"/>
          <w:sz w:val="24"/>
          <w:szCs w:val="24"/>
        </w:rPr>
        <w:t xml:space="preserve"> tekintheti</w:t>
      </w:r>
      <w:r w:rsidR="00FA6DA7">
        <w:rPr>
          <w:rFonts w:ascii="Times New Roman" w:hAnsi="Times New Roman" w:cs="Times New Roman"/>
          <w:sz w:val="24"/>
          <w:szCs w:val="24"/>
        </w:rPr>
        <w:t xml:space="preserve"> meg</w:t>
      </w:r>
      <w:r w:rsidRPr="009917D9">
        <w:rPr>
          <w:rFonts w:ascii="Times New Roman" w:hAnsi="Times New Roman" w:cs="Times New Roman"/>
          <w:sz w:val="24"/>
          <w:szCs w:val="24"/>
        </w:rPr>
        <w:t xml:space="preserve">, </w:t>
      </w:r>
      <w:r w:rsidR="00DF02C9">
        <w:rPr>
          <w:rFonts w:ascii="Times New Roman" w:hAnsi="Times New Roman" w:cs="Times New Roman"/>
          <w:sz w:val="24"/>
          <w:szCs w:val="24"/>
        </w:rPr>
        <w:t>a</w:t>
      </w:r>
      <w:r w:rsidR="00FA6DA7">
        <w:rPr>
          <w:rFonts w:ascii="Times New Roman" w:hAnsi="Times New Roman" w:cs="Times New Roman"/>
          <w:sz w:val="24"/>
          <w:szCs w:val="24"/>
        </w:rPr>
        <w:t xml:space="preserve">melynek során </w:t>
      </w:r>
      <w:r w:rsidRPr="009917D9">
        <w:rPr>
          <w:rFonts w:ascii="Times New Roman" w:hAnsi="Times New Roman" w:cs="Times New Roman"/>
          <w:sz w:val="24"/>
          <w:szCs w:val="24"/>
        </w:rPr>
        <w:t xml:space="preserve">a kérdésekre adott válaszokat összehasonlíthatja a helyes megoldásokkal. </w:t>
      </w:r>
    </w:p>
    <w:p w14:paraId="30A72740" w14:textId="77777777" w:rsidR="009479E9" w:rsidRPr="009917D9" w:rsidRDefault="009479E9" w:rsidP="003E54A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BF0EAE" w14:textId="5E31E141" w:rsidR="009479E9" w:rsidRPr="009917D9" w:rsidRDefault="00496D63" w:rsidP="003E54A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9479E9" w:rsidRPr="009917D9">
        <w:rPr>
          <w:rFonts w:ascii="Times New Roman" w:hAnsi="Times New Roman" w:cs="Times New Roman"/>
          <w:sz w:val="24"/>
          <w:szCs w:val="24"/>
        </w:rPr>
        <w:t xml:space="preserve">vizsgán elért eredmény </w:t>
      </w:r>
      <w:r w:rsidR="00FA6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sikertelen vizsga esetén is</w:t>
      </w:r>
      <w:r w:rsidR="009479E9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FA6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jegyzőkönyvben </w:t>
      </w:r>
      <w:r w:rsidR="009479E9" w:rsidRPr="009917D9">
        <w:rPr>
          <w:rFonts w:ascii="Times New Roman" w:hAnsi="Times New Roman" w:cs="Times New Roman"/>
          <w:sz w:val="24"/>
          <w:szCs w:val="24"/>
        </w:rPr>
        <w:t xml:space="preserve">rögzítésre kerül. </w:t>
      </w:r>
    </w:p>
    <w:p w14:paraId="46A2F484" w14:textId="77777777" w:rsidR="009479E9" w:rsidRPr="009917D9" w:rsidRDefault="009479E9" w:rsidP="00FA6DA7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48B347B" w14:textId="46B5BF41" w:rsidR="009479E9" w:rsidRPr="009917D9" w:rsidRDefault="009479E9" w:rsidP="00FA6DA7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>A felkészülés</w:t>
      </w:r>
      <w:r w:rsidR="00FA6DA7">
        <w:rPr>
          <w:rFonts w:ascii="Times New Roman" w:hAnsi="Times New Roman" w:cs="Times New Roman"/>
          <w:sz w:val="24"/>
          <w:szCs w:val="24"/>
        </w:rPr>
        <w:t>sel</w:t>
      </w:r>
      <w:r w:rsidRPr="009917D9">
        <w:rPr>
          <w:rFonts w:ascii="Times New Roman" w:hAnsi="Times New Roman" w:cs="Times New Roman"/>
          <w:sz w:val="24"/>
          <w:szCs w:val="24"/>
        </w:rPr>
        <w:t xml:space="preserve"> és a </w:t>
      </w:r>
      <w:r w:rsidRPr="003E54AB">
        <w:rPr>
          <w:rFonts w:ascii="Times New Roman" w:hAnsi="Times New Roman" w:cs="Times New Roman"/>
          <w:sz w:val="24"/>
          <w:szCs w:val="24"/>
        </w:rPr>
        <w:t xml:space="preserve">legénységi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Pr="003E54AB">
        <w:rPr>
          <w:rFonts w:ascii="Times New Roman" w:hAnsi="Times New Roman" w:cs="Times New Roman"/>
          <w:sz w:val="24"/>
          <w:szCs w:val="24"/>
        </w:rPr>
        <w:t xml:space="preserve"> 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végrehajtásával kapcsolatosan szerzett tapasztalatokat a </w:t>
      </w:r>
      <w:r>
        <w:rPr>
          <w:rFonts w:ascii="Times New Roman" w:hAnsi="Times New Roman" w:cs="Times New Roman"/>
          <w:sz w:val="24"/>
          <w:szCs w:val="24"/>
        </w:rPr>
        <w:t>Vezénylő Zászlós</w:t>
      </w:r>
      <w:r w:rsidRPr="009917D9">
        <w:rPr>
          <w:rFonts w:ascii="Times New Roman" w:hAnsi="Times New Roman" w:cs="Times New Roman"/>
          <w:sz w:val="24"/>
          <w:szCs w:val="24"/>
        </w:rPr>
        <w:t xml:space="preserve"> írásban gyűjti össze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496D63">
        <w:rPr>
          <w:rFonts w:ascii="Times New Roman" w:hAnsi="Times New Roman" w:cs="Times New Roman"/>
          <w:sz w:val="24"/>
          <w:szCs w:val="24"/>
        </w:rPr>
        <w:t xml:space="preserve">a vizsgaidőszak befejezését követően </w:t>
      </w:r>
      <w:r>
        <w:rPr>
          <w:rFonts w:ascii="Times New Roman" w:hAnsi="Times New Roman" w:cs="Times New Roman"/>
          <w:sz w:val="24"/>
          <w:szCs w:val="24"/>
        </w:rPr>
        <w:t>tájékoztatásul</w:t>
      </w:r>
      <w:r w:rsidR="00B71415">
        <w:rPr>
          <w:rFonts w:ascii="Times New Roman" w:hAnsi="Times New Roman" w:cs="Times New Roman"/>
          <w:sz w:val="24"/>
          <w:szCs w:val="24"/>
        </w:rPr>
        <w:t>, javaslataival együtt</w:t>
      </w:r>
      <w:r>
        <w:rPr>
          <w:rFonts w:ascii="Times New Roman" w:hAnsi="Times New Roman" w:cs="Times New Roman"/>
          <w:sz w:val="24"/>
          <w:szCs w:val="24"/>
        </w:rPr>
        <w:t xml:space="preserve"> megküldi az MH Vezénylő Zászlós részére</w:t>
      </w:r>
      <w:r w:rsidRPr="009917D9">
        <w:rPr>
          <w:rFonts w:ascii="Times New Roman" w:hAnsi="Times New Roman" w:cs="Times New Roman"/>
          <w:sz w:val="24"/>
          <w:szCs w:val="24"/>
        </w:rPr>
        <w:t xml:space="preserve">. A tapasztalatok feldolgozását követően a beazonosított tapasztalatokat </w:t>
      </w:r>
      <w:r w:rsidR="00FA6DA7">
        <w:rPr>
          <w:rFonts w:ascii="Times New Roman" w:hAnsi="Times New Roman" w:cs="Times New Roman"/>
          <w:sz w:val="24"/>
          <w:szCs w:val="24"/>
        </w:rPr>
        <w:t>a vezé</w:t>
      </w:r>
      <w:r w:rsidR="00A71448">
        <w:rPr>
          <w:rFonts w:ascii="Times New Roman" w:hAnsi="Times New Roman" w:cs="Times New Roman"/>
          <w:sz w:val="24"/>
          <w:szCs w:val="24"/>
        </w:rPr>
        <w:t>n</w:t>
      </w:r>
      <w:r w:rsidR="00FA6DA7">
        <w:rPr>
          <w:rFonts w:ascii="Times New Roman" w:hAnsi="Times New Roman" w:cs="Times New Roman"/>
          <w:sz w:val="24"/>
          <w:szCs w:val="24"/>
        </w:rPr>
        <w:t xml:space="preserve">ylő zászlósok </w:t>
      </w:r>
      <w:r w:rsidR="00FA6DA7" w:rsidRPr="009917D9">
        <w:rPr>
          <w:rFonts w:ascii="Times New Roman" w:hAnsi="Times New Roman" w:cs="Times New Roman"/>
          <w:sz w:val="24"/>
          <w:szCs w:val="24"/>
        </w:rPr>
        <w:t>integrál</w:t>
      </w:r>
      <w:r w:rsidR="00FA6DA7">
        <w:rPr>
          <w:rFonts w:ascii="Times New Roman" w:hAnsi="Times New Roman" w:cs="Times New Roman"/>
          <w:sz w:val="24"/>
          <w:szCs w:val="24"/>
        </w:rPr>
        <w:t xml:space="preserve">ják </w:t>
      </w:r>
      <w:r w:rsidR="00FA6DA7" w:rsidRPr="00FA6DA7">
        <w:rPr>
          <w:rFonts w:ascii="Times New Roman" w:hAnsi="Times New Roman" w:cs="Times New Roman"/>
          <w:sz w:val="24"/>
          <w:szCs w:val="24"/>
        </w:rPr>
        <w:t xml:space="preserve">a vizsgaanyagok felülvizsgálata során </w:t>
      </w:r>
      <w:r w:rsidRPr="009917D9">
        <w:rPr>
          <w:rFonts w:ascii="Times New Roman" w:hAnsi="Times New Roman" w:cs="Times New Roman"/>
          <w:sz w:val="24"/>
          <w:szCs w:val="24"/>
        </w:rPr>
        <w:t>a vizsgáztatás rendszerébe.</w:t>
      </w:r>
    </w:p>
    <w:p w14:paraId="1668988E" w14:textId="77777777" w:rsidR="00B50409" w:rsidRPr="009917D9" w:rsidRDefault="00B5040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0AB7E" w14:textId="46EE599D" w:rsidR="009917D9" w:rsidRPr="009917D9" w:rsidRDefault="00A41F0B" w:rsidP="00C8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 w:rsidR="00E70D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A tiszti, altiszti </w:t>
      </w:r>
      <w:r w:rsidR="003034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fokozati</w:t>
      </w:r>
      <w:r w:rsidR="00E70D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vizsga e</w:t>
      </w:r>
      <w:r w:rsidR="009917D9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redmény</w:t>
      </w:r>
      <w:r w:rsidR="00E70D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én</w:t>
      </w:r>
      <w:r w:rsidR="009917D9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ek dokumentálása</w:t>
      </w:r>
    </w:p>
    <w:p w14:paraId="2CB00253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6063C" w14:textId="134FA12B" w:rsidR="009917D9" w:rsidRPr="00C70DFC" w:rsidRDefault="009917D9" w:rsidP="00BF334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DFC">
        <w:rPr>
          <w:rFonts w:ascii="Times New Roman" w:hAnsi="Times New Roman" w:cs="Times New Roman"/>
          <w:sz w:val="24"/>
          <w:szCs w:val="24"/>
        </w:rPr>
        <w:t xml:space="preserve">A </w:t>
      </w:r>
      <w:r w:rsidR="00E70DA1" w:rsidRPr="00C70DFC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 w:rsidRPr="00C70DFC">
        <w:rPr>
          <w:rFonts w:ascii="Times New Roman" w:hAnsi="Times New Roman" w:cs="Times New Roman"/>
          <w:sz w:val="24"/>
          <w:szCs w:val="24"/>
        </w:rPr>
        <w:t xml:space="preserve">fokozati </w:t>
      </w:r>
      <w:r w:rsidRPr="00C70DFC">
        <w:rPr>
          <w:rFonts w:ascii="Times New Roman" w:hAnsi="Times New Roman" w:cs="Times New Roman"/>
          <w:sz w:val="24"/>
          <w:szCs w:val="24"/>
        </w:rPr>
        <w:t xml:space="preserve">vizsgák befejezését követően a </w:t>
      </w:r>
      <w:r w:rsidR="00561ADA" w:rsidRPr="00C70DFC">
        <w:rPr>
          <w:rFonts w:ascii="Times New Roman" w:hAnsi="Times New Roman" w:cs="Times New Roman"/>
          <w:sz w:val="24"/>
          <w:szCs w:val="24"/>
        </w:rPr>
        <w:t xml:space="preserve">Vhr. </w:t>
      </w:r>
      <w:r w:rsidR="00C70DFC" w:rsidRPr="0096547C">
        <w:rPr>
          <w:rFonts w:ascii="Times New Roman" w:hAnsi="Times New Roman" w:cs="Times New Roman"/>
          <w:sz w:val="24"/>
          <w:szCs w:val="24"/>
        </w:rPr>
        <w:t>107</w:t>
      </w:r>
      <w:r w:rsidR="00561ADA" w:rsidRPr="00C70DFC">
        <w:rPr>
          <w:rFonts w:ascii="Times New Roman" w:hAnsi="Times New Roman" w:cs="Times New Roman"/>
          <w:sz w:val="24"/>
          <w:szCs w:val="24"/>
        </w:rPr>
        <w:t>/D.</w:t>
      </w:r>
      <w:r w:rsidR="00787C6E">
        <w:rPr>
          <w:rFonts w:ascii="Times New Roman" w:hAnsi="Times New Roman" w:cs="Times New Roman"/>
          <w:sz w:val="24"/>
          <w:szCs w:val="24"/>
        </w:rPr>
        <w:t> </w:t>
      </w:r>
      <w:r w:rsidR="00561ADA" w:rsidRPr="00C70DFC">
        <w:rPr>
          <w:rFonts w:ascii="Times New Roman" w:hAnsi="Times New Roman" w:cs="Times New Roman"/>
          <w:sz w:val="24"/>
          <w:szCs w:val="24"/>
        </w:rPr>
        <w:t xml:space="preserve">§ (2) bekezdése szerinti </w:t>
      </w:r>
      <w:r w:rsidRPr="00C70DFC">
        <w:rPr>
          <w:rFonts w:ascii="Times New Roman" w:hAnsi="Times New Roman" w:cs="Times New Roman"/>
          <w:sz w:val="24"/>
          <w:szCs w:val="24"/>
        </w:rPr>
        <w:t>vizsgafelügyelő jegyzőkönyvet készít, amely a vizsgán résztvevők nevét, rendfokozatát, személyi törzsszámát, honvédségi szervezetét, valamint a vizsga végrehajtásával kapcsolatos eseményeket, információkat</w:t>
      </w:r>
      <w:r w:rsidR="00D0241F">
        <w:rPr>
          <w:rFonts w:ascii="Times New Roman" w:hAnsi="Times New Roman" w:cs="Times New Roman"/>
          <w:sz w:val="24"/>
          <w:szCs w:val="24"/>
        </w:rPr>
        <w:t xml:space="preserve"> tartalmazza</w:t>
      </w:r>
      <w:r w:rsidRPr="00C70DFC">
        <w:rPr>
          <w:rFonts w:ascii="Times New Roman" w:hAnsi="Times New Roman" w:cs="Times New Roman"/>
          <w:sz w:val="24"/>
          <w:szCs w:val="24"/>
        </w:rPr>
        <w:t>.</w:t>
      </w:r>
    </w:p>
    <w:p w14:paraId="3A3A3511" w14:textId="77777777" w:rsidR="009917D9" w:rsidRPr="009917D9" w:rsidRDefault="009917D9" w:rsidP="00BF334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129E05" w14:textId="0F3A4286" w:rsidR="009917D9" w:rsidRPr="009917D9" w:rsidRDefault="009917D9" w:rsidP="00BF334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vizsgázó adatairól és a </w:t>
      </w:r>
      <w:r w:rsidR="00E70DA1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F334B">
        <w:rPr>
          <w:rFonts w:ascii="Times New Roman" w:hAnsi="Times New Roman" w:cs="Times New Roman"/>
          <w:sz w:val="24"/>
          <w:szCs w:val="24"/>
        </w:rPr>
        <w:t>vizsgák</w:t>
      </w:r>
      <w:r w:rsidRPr="009917D9">
        <w:rPr>
          <w:rFonts w:ascii="Times New Roman" w:hAnsi="Times New Roman" w:cs="Times New Roman"/>
          <w:sz w:val="24"/>
          <w:szCs w:val="24"/>
        </w:rPr>
        <w:t xml:space="preserve"> eredményeiről a KVK nyilvántartást vezet, </w:t>
      </w:r>
      <w:r w:rsidR="00DF02C9">
        <w:rPr>
          <w:rFonts w:ascii="Times New Roman" w:hAnsi="Times New Roman" w:cs="Times New Roman"/>
          <w:sz w:val="24"/>
          <w:szCs w:val="24"/>
        </w:rPr>
        <w:t>a</w:t>
      </w:r>
      <w:r w:rsidRPr="009917D9">
        <w:rPr>
          <w:rFonts w:ascii="Times New Roman" w:hAnsi="Times New Roman" w:cs="Times New Roman"/>
          <w:sz w:val="24"/>
          <w:szCs w:val="24"/>
        </w:rPr>
        <w:t xml:space="preserve">melyet </w:t>
      </w:r>
      <w:r w:rsidR="007A3410">
        <w:rPr>
          <w:rFonts w:ascii="Times New Roman" w:hAnsi="Times New Roman" w:cs="Times New Roman"/>
          <w:sz w:val="24"/>
          <w:szCs w:val="24"/>
        </w:rPr>
        <w:t xml:space="preserve">a vizsga időpontjától számított </w:t>
      </w:r>
      <w:r w:rsidRPr="009917D9">
        <w:rPr>
          <w:rFonts w:ascii="Times New Roman" w:hAnsi="Times New Roman" w:cs="Times New Roman"/>
          <w:sz w:val="24"/>
          <w:szCs w:val="24"/>
        </w:rPr>
        <w:t xml:space="preserve">5 évig </w:t>
      </w:r>
      <w:r w:rsidR="007A3410">
        <w:rPr>
          <w:rFonts w:ascii="Times New Roman" w:hAnsi="Times New Roman" w:cs="Times New Roman"/>
          <w:sz w:val="24"/>
          <w:szCs w:val="24"/>
        </w:rPr>
        <w:t>őriz meg</w:t>
      </w:r>
      <w:r w:rsidRPr="009917D9">
        <w:rPr>
          <w:rFonts w:ascii="Times New Roman" w:hAnsi="Times New Roman" w:cs="Times New Roman"/>
          <w:sz w:val="24"/>
          <w:szCs w:val="24"/>
        </w:rPr>
        <w:t>.</w:t>
      </w:r>
    </w:p>
    <w:p w14:paraId="734525A4" w14:textId="77777777" w:rsidR="009917D9" w:rsidRPr="009917D9" w:rsidRDefault="009917D9" w:rsidP="00BF334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C20023" w14:textId="1CC7338E" w:rsidR="009917D9" w:rsidRPr="009917D9" w:rsidRDefault="009917D9" w:rsidP="00BF334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</w:t>
      </w:r>
      <w:r w:rsidR="00E70DA1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E70DA1" w:rsidRPr="00BF334B">
        <w:rPr>
          <w:rFonts w:ascii="Times New Roman" w:hAnsi="Times New Roman" w:cs="Times New Roman"/>
          <w:sz w:val="24"/>
          <w:szCs w:val="24"/>
        </w:rPr>
        <w:t xml:space="preserve"> </w:t>
      </w:r>
      <w:r w:rsidRPr="00BF334B">
        <w:rPr>
          <w:rFonts w:ascii="Times New Roman" w:hAnsi="Times New Roman" w:cs="Times New Roman"/>
          <w:sz w:val="24"/>
          <w:szCs w:val="24"/>
        </w:rPr>
        <w:t>vizsgán</w:t>
      </w:r>
      <w:r w:rsidRPr="009917D9">
        <w:rPr>
          <w:rFonts w:ascii="Times New Roman" w:hAnsi="Times New Roman" w:cs="Times New Roman"/>
          <w:sz w:val="24"/>
          <w:szCs w:val="24"/>
        </w:rPr>
        <w:t xml:space="preserve"> résztvevők vizsgaeredményé</w:t>
      </w:r>
      <w:r w:rsidR="00561ADA">
        <w:rPr>
          <w:rFonts w:ascii="Times New Roman" w:hAnsi="Times New Roman" w:cs="Times New Roman"/>
          <w:sz w:val="24"/>
          <w:szCs w:val="24"/>
        </w:rPr>
        <w:t>nek</w:t>
      </w: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FD3377">
        <w:rPr>
          <w:rFonts w:ascii="Times New Roman" w:hAnsi="Times New Roman" w:cs="Times New Roman"/>
          <w:sz w:val="24"/>
          <w:szCs w:val="24"/>
        </w:rPr>
        <w:t xml:space="preserve">a </w:t>
      </w:r>
      <w:r w:rsidR="007A3410">
        <w:rPr>
          <w:rFonts w:ascii="Times New Roman" w:hAnsi="Times New Roman" w:cs="Times New Roman"/>
          <w:sz w:val="24"/>
          <w:szCs w:val="24"/>
        </w:rPr>
        <w:t xml:space="preserve">HM </w:t>
      </w:r>
      <w:proofErr w:type="spellStart"/>
      <w:r w:rsidR="007A3410">
        <w:rPr>
          <w:rFonts w:ascii="Times New Roman" w:hAnsi="Times New Roman" w:cs="Times New Roman"/>
          <w:sz w:val="24"/>
          <w:szCs w:val="24"/>
        </w:rPr>
        <w:t>KGIR</w:t>
      </w:r>
      <w:r w:rsidR="00FD3377">
        <w:rPr>
          <w:rFonts w:ascii="Times New Roman" w:hAnsi="Times New Roman" w:cs="Times New Roman"/>
          <w:sz w:val="24"/>
          <w:szCs w:val="24"/>
        </w:rPr>
        <w:t>-ben</w:t>
      </w:r>
      <w:proofErr w:type="spellEnd"/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561ADA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7A3410">
        <w:rPr>
          <w:rFonts w:ascii="Times New Roman" w:hAnsi="Times New Roman" w:cs="Times New Roman"/>
          <w:sz w:val="24"/>
          <w:szCs w:val="24"/>
        </w:rPr>
        <w:t>rögzítéséért</w:t>
      </w:r>
      <w:r w:rsidR="007A3410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 xml:space="preserve">a KVK parancsnoka felelős, </w:t>
      </w:r>
      <w:r w:rsidR="00DF02C9">
        <w:rPr>
          <w:rFonts w:ascii="Times New Roman" w:hAnsi="Times New Roman" w:cs="Times New Roman"/>
          <w:sz w:val="24"/>
          <w:szCs w:val="24"/>
        </w:rPr>
        <w:t>a</w:t>
      </w:r>
      <w:r w:rsidRPr="009917D9">
        <w:rPr>
          <w:rFonts w:ascii="Times New Roman" w:hAnsi="Times New Roman" w:cs="Times New Roman"/>
          <w:sz w:val="24"/>
          <w:szCs w:val="24"/>
        </w:rPr>
        <w:t>melyhez az MH HKNY</w:t>
      </w:r>
      <w:r w:rsidR="00F42753">
        <w:rPr>
          <w:rFonts w:ascii="Times New Roman" w:hAnsi="Times New Roman" w:cs="Times New Roman"/>
          <w:sz w:val="24"/>
          <w:szCs w:val="24"/>
        </w:rPr>
        <w:t xml:space="preserve">P szakmai segítséget </w:t>
      </w:r>
      <w:r w:rsidR="00F42753">
        <w:rPr>
          <w:rFonts w:ascii="Times New Roman" w:hAnsi="Times New Roman" w:cs="Times New Roman"/>
          <w:sz w:val="24"/>
          <w:szCs w:val="24"/>
        </w:rPr>
        <w:lastRenderedPageBreak/>
        <w:t xml:space="preserve">nyújt. </w:t>
      </w:r>
      <w:r w:rsidR="004C67CE">
        <w:rPr>
          <w:rFonts w:ascii="Times New Roman" w:hAnsi="Times New Roman" w:cs="Times New Roman"/>
          <w:sz w:val="24"/>
          <w:szCs w:val="24"/>
        </w:rPr>
        <w:t>A vizsgaeredményeket a KVK november 15-ig megküldi az MH HKNYP részére, a</w:t>
      </w:r>
      <w:r w:rsidR="00DF02C9">
        <w:rPr>
          <w:rFonts w:ascii="Times New Roman" w:hAnsi="Times New Roman" w:cs="Times New Roman"/>
          <w:sz w:val="24"/>
          <w:szCs w:val="24"/>
        </w:rPr>
        <w:t>mely</w:t>
      </w:r>
      <w:r w:rsidR="004C67CE">
        <w:rPr>
          <w:rFonts w:ascii="Times New Roman" w:hAnsi="Times New Roman" w:cs="Times New Roman"/>
          <w:sz w:val="24"/>
          <w:szCs w:val="24"/>
        </w:rPr>
        <w:t xml:space="preserve"> előzetes adatellenőrzést követően rögzíti </w:t>
      </w:r>
      <w:r w:rsidR="00B849A0">
        <w:rPr>
          <w:rFonts w:ascii="Times New Roman" w:hAnsi="Times New Roman" w:cs="Times New Roman"/>
          <w:sz w:val="24"/>
          <w:szCs w:val="24"/>
        </w:rPr>
        <w:t xml:space="preserve">azokat </w:t>
      </w:r>
      <w:r w:rsidR="004C67CE">
        <w:rPr>
          <w:rFonts w:ascii="Times New Roman" w:hAnsi="Times New Roman" w:cs="Times New Roman"/>
          <w:sz w:val="24"/>
          <w:szCs w:val="24"/>
        </w:rPr>
        <w:t xml:space="preserve">a HM KGIR rendszerben. </w:t>
      </w:r>
      <w:r w:rsidR="00561ADA">
        <w:rPr>
          <w:rFonts w:ascii="Times New Roman" w:hAnsi="Times New Roman" w:cs="Times New Roman"/>
          <w:sz w:val="24"/>
          <w:szCs w:val="24"/>
        </w:rPr>
        <w:t xml:space="preserve">A rögzítés végrehajtása érdekében </w:t>
      </w:r>
      <w:r w:rsidR="00F42753" w:rsidRPr="00BF334B">
        <w:rPr>
          <w:rFonts w:ascii="Times New Roman" w:hAnsi="Times New Roman" w:cs="Times New Roman"/>
          <w:sz w:val="24"/>
          <w:szCs w:val="24"/>
        </w:rPr>
        <w:t>201</w:t>
      </w:r>
      <w:r w:rsidR="00561ADA">
        <w:rPr>
          <w:rFonts w:ascii="Times New Roman" w:hAnsi="Times New Roman" w:cs="Times New Roman"/>
          <w:sz w:val="24"/>
          <w:szCs w:val="24"/>
        </w:rPr>
        <w:t>6</w:t>
      </w:r>
      <w:r w:rsidRPr="00BF334B">
        <w:rPr>
          <w:rFonts w:ascii="Times New Roman" w:hAnsi="Times New Roman" w:cs="Times New Roman"/>
          <w:sz w:val="24"/>
          <w:szCs w:val="24"/>
        </w:rPr>
        <w:t>. november 15-ig</w:t>
      </w:r>
      <w:r w:rsidRPr="009917D9">
        <w:rPr>
          <w:rFonts w:ascii="Times New Roman" w:hAnsi="Times New Roman" w:cs="Times New Roman"/>
          <w:sz w:val="24"/>
          <w:szCs w:val="24"/>
        </w:rPr>
        <w:t xml:space="preserve"> az MH HKNYP kezdeményezésére a HM KGIR üzemeltetés</w:t>
      </w:r>
      <w:r w:rsidR="007A3410">
        <w:rPr>
          <w:rFonts w:ascii="Times New Roman" w:hAnsi="Times New Roman" w:cs="Times New Roman"/>
          <w:sz w:val="24"/>
          <w:szCs w:val="24"/>
        </w:rPr>
        <w:t>ének</w:t>
      </w:r>
      <w:r w:rsidRPr="009917D9">
        <w:rPr>
          <w:rFonts w:ascii="Times New Roman" w:hAnsi="Times New Roman" w:cs="Times New Roman"/>
          <w:sz w:val="24"/>
          <w:szCs w:val="24"/>
        </w:rPr>
        <w:t xml:space="preserve"> támogatásával megbízott csoport új „</w:t>
      </w:r>
      <w:proofErr w:type="spellStart"/>
      <w:r w:rsidRPr="009917D9">
        <w:rPr>
          <w:rFonts w:ascii="Times New Roman" w:hAnsi="Times New Roman" w:cs="Times New Roman"/>
          <w:sz w:val="24"/>
          <w:szCs w:val="24"/>
        </w:rPr>
        <w:t>infotipust</w:t>
      </w:r>
      <w:proofErr w:type="spellEnd"/>
      <w:r w:rsidRPr="009917D9">
        <w:rPr>
          <w:rFonts w:ascii="Times New Roman" w:hAnsi="Times New Roman" w:cs="Times New Roman"/>
          <w:sz w:val="24"/>
          <w:szCs w:val="24"/>
        </w:rPr>
        <w:t xml:space="preserve">” (IT) alakít ki, amely biztosítja a tömeges adatbevitel lehetőségét. </w:t>
      </w:r>
    </w:p>
    <w:p w14:paraId="338C066C" w14:textId="77777777" w:rsidR="009917D9" w:rsidRPr="009917D9" w:rsidRDefault="009917D9" w:rsidP="00BF334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DF308F" w14:textId="3434C6EC" w:rsidR="009917D9" w:rsidRPr="009917D9" w:rsidRDefault="009917D9" w:rsidP="00BF334B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vizsgázó a sikeres </w:t>
      </w:r>
      <w:r w:rsidR="00E70DA1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BF334B">
        <w:rPr>
          <w:rFonts w:ascii="Times New Roman" w:hAnsi="Times New Roman" w:cs="Times New Roman"/>
          <w:sz w:val="24"/>
          <w:szCs w:val="24"/>
        </w:rPr>
        <w:t>vizsgáról</w:t>
      </w:r>
      <w:r w:rsidRPr="009917D9">
        <w:rPr>
          <w:rFonts w:ascii="Times New Roman" w:hAnsi="Times New Roman" w:cs="Times New Roman"/>
          <w:sz w:val="24"/>
          <w:szCs w:val="24"/>
        </w:rPr>
        <w:t xml:space="preserve"> kérelmére a KVK parancsnoka által kiállított igazolást kap.</w:t>
      </w:r>
    </w:p>
    <w:p w14:paraId="165690D4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413F4" w14:textId="77777777" w:rsidR="00E70DA1" w:rsidRDefault="00E70DA1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EF2EF" w14:textId="522D0FFA" w:rsidR="00E70DA1" w:rsidRPr="009917D9" w:rsidRDefault="00A41F0B" w:rsidP="00E70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</w:t>
      </w:r>
      <w:r w:rsidR="00E70D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A legénységi </w:t>
      </w:r>
      <w:r w:rsidR="003034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fokozati</w:t>
      </w:r>
      <w:r w:rsidR="00E70D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vizsga e</w:t>
      </w:r>
      <w:r w:rsidR="00E70DA1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redmény</w:t>
      </w:r>
      <w:r w:rsidR="00E70D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én</w:t>
      </w:r>
      <w:r w:rsidR="00E70DA1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ek dokumentálása</w:t>
      </w:r>
    </w:p>
    <w:p w14:paraId="71CAB9FA" w14:textId="77777777" w:rsidR="00E70DA1" w:rsidRPr="009917D9" w:rsidRDefault="00E70DA1" w:rsidP="00E70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D8F07" w14:textId="55B7DB06" w:rsidR="00E70DA1" w:rsidRPr="009917D9" w:rsidRDefault="00E70DA1" w:rsidP="0030402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legénységi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30402F">
        <w:rPr>
          <w:rFonts w:ascii="Times New Roman" w:hAnsi="Times New Roman" w:cs="Times New Roman"/>
          <w:sz w:val="24"/>
          <w:szCs w:val="24"/>
        </w:rPr>
        <w:t>vizsgák</w:t>
      </w:r>
      <w:r w:rsidR="007C0B2E">
        <w:rPr>
          <w:rFonts w:ascii="Times New Roman" w:hAnsi="Times New Roman" w:cs="Times New Roman"/>
          <w:sz w:val="24"/>
          <w:szCs w:val="24"/>
        </w:rPr>
        <w:t xml:space="preserve"> befejezését követően, a </w:t>
      </w:r>
      <w:r w:rsidR="007A3410">
        <w:rPr>
          <w:rFonts w:ascii="Times New Roman" w:hAnsi="Times New Roman" w:cs="Times New Roman"/>
          <w:sz w:val="24"/>
          <w:szCs w:val="24"/>
        </w:rPr>
        <w:t>10</w:t>
      </w:r>
      <w:r w:rsidRPr="009917D9">
        <w:rPr>
          <w:rFonts w:ascii="Times New Roman" w:hAnsi="Times New Roman" w:cs="Times New Roman"/>
          <w:sz w:val="24"/>
          <w:szCs w:val="24"/>
        </w:rPr>
        <w:t xml:space="preserve">. pontban kijelölt </w:t>
      </w:r>
      <w:r w:rsidR="00FF03EE">
        <w:rPr>
          <w:rFonts w:ascii="Times New Roman" w:hAnsi="Times New Roman" w:cs="Times New Roman"/>
          <w:sz w:val="24"/>
          <w:szCs w:val="24"/>
        </w:rPr>
        <w:t xml:space="preserve">vizsgát felügyelő </w:t>
      </w:r>
      <w:r w:rsidRPr="009917D9">
        <w:rPr>
          <w:rFonts w:ascii="Times New Roman" w:hAnsi="Times New Roman" w:cs="Times New Roman"/>
          <w:sz w:val="24"/>
          <w:szCs w:val="24"/>
        </w:rPr>
        <w:t xml:space="preserve">jegyzőkönyvet készít, amely a vizsgán résztvevők nevét, rendfokozatát, </w:t>
      </w:r>
      <w:r w:rsidR="00FF03EE">
        <w:rPr>
          <w:rFonts w:ascii="Times New Roman" w:hAnsi="Times New Roman" w:cs="Times New Roman"/>
          <w:sz w:val="24"/>
          <w:szCs w:val="24"/>
        </w:rPr>
        <w:t xml:space="preserve">születési idejét, </w:t>
      </w:r>
      <w:r w:rsidRPr="009917D9">
        <w:rPr>
          <w:rFonts w:ascii="Times New Roman" w:hAnsi="Times New Roman" w:cs="Times New Roman"/>
          <w:sz w:val="24"/>
          <w:szCs w:val="24"/>
        </w:rPr>
        <w:t xml:space="preserve">személyi törzsszámát, honvédségi szervezetét, </w:t>
      </w:r>
      <w:r w:rsidR="00165D4F">
        <w:rPr>
          <w:rFonts w:ascii="Times New Roman" w:hAnsi="Times New Roman" w:cs="Times New Roman"/>
          <w:sz w:val="24"/>
          <w:szCs w:val="24"/>
        </w:rPr>
        <w:t xml:space="preserve">az alegység megnevezését, </w:t>
      </w:r>
      <w:r w:rsidR="00DF3FF1">
        <w:rPr>
          <w:rFonts w:ascii="Times New Roman" w:hAnsi="Times New Roman" w:cs="Times New Roman"/>
          <w:sz w:val="24"/>
          <w:szCs w:val="24"/>
        </w:rPr>
        <w:t xml:space="preserve">a vizsga eredményét, </w:t>
      </w:r>
      <w:r w:rsidRPr="009917D9">
        <w:rPr>
          <w:rFonts w:ascii="Times New Roman" w:hAnsi="Times New Roman" w:cs="Times New Roman"/>
          <w:sz w:val="24"/>
          <w:szCs w:val="24"/>
        </w:rPr>
        <w:t>valamint a vizsga végrehajtásával kapcsolatos eseményeket, információkat</w:t>
      </w:r>
      <w:r w:rsidR="00D0241F">
        <w:rPr>
          <w:rFonts w:ascii="Times New Roman" w:hAnsi="Times New Roman" w:cs="Times New Roman"/>
          <w:sz w:val="24"/>
          <w:szCs w:val="24"/>
        </w:rPr>
        <w:t xml:space="preserve"> tartalmazza</w:t>
      </w:r>
      <w:r w:rsidRPr="009917D9">
        <w:rPr>
          <w:rFonts w:ascii="Times New Roman" w:hAnsi="Times New Roman" w:cs="Times New Roman"/>
          <w:sz w:val="24"/>
          <w:szCs w:val="24"/>
        </w:rPr>
        <w:t>.</w:t>
      </w:r>
    </w:p>
    <w:p w14:paraId="7F74C5E6" w14:textId="77777777" w:rsidR="00E70DA1" w:rsidRPr="009917D9" w:rsidRDefault="00E70DA1" w:rsidP="0030402F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D8F7E6" w14:textId="7F2B81DB" w:rsidR="00E70DA1" w:rsidRPr="005B0C54" w:rsidRDefault="00E70DA1" w:rsidP="0030402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0C54">
        <w:rPr>
          <w:rFonts w:ascii="Times New Roman" w:hAnsi="Times New Roman" w:cs="Times New Roman"/>
          <w:sz w:val="24"/>
          <w:szCs w:val="24"/>
        </w:rPr>
        <w:t xml:space="preserve">A </w:t>
      </w:r>
      <w:r w:rsidR="005B0C54" w:rsidRPr="00655DEA">
        <w:rPr>
          <w:rFonts w:ascii="Times New Roman" w:hAnsi="Times New Roman" w:cs="Times New Roman"/>
          <w:sz w:val="24"/>
          <w:szCs w:val="24"/>
        </w:rPr>
        <w:t>jegyzőkönyveket a honvédségi szervezet személyügyi szerve 5 évig őrzi</w:t>
      </w:r>
      <w:r w:rsidR="00DF02C9">
        <w:rPr>
          <w:rFonts w:ascii="Times New Roman" w:hAnsi="Times New Roman" w:cs="Times New Roman"/>
          <w:sz w:val="24"/>
          <w:szCs w:val="24"/>
        </w:rPr>
        <w:t xml:space="preserve"> </w:t>
      </w:r>
      <w:r w:rsidR="00DF02C9" w:rsidRPr="00E0442F">
        <w:rPr>
          <w:rFonts w:ascii="Times New Roman" w:hAnsi="Times New Roman" w:cs="Times New Roman"/>
          <w:sz w:val="24"/>
          <w:szCs w:val="24"/>
        </w:rPr>
        <w:t>meg</w:t>
      </w:r>
      <w:r w:rsidR="005B0C54" w:rsidRPr="00655DEA">
        <w:rPr>
          <w:rFonts w:ascii="Times New Roman" w:hAnsi="Times New Roman" w:cs="Times New Roman"/>
          <w:sz w:val="24"/>
          <w:szCs w:val="24"/>
        </w:rPr>
        <w:t>.</w:t>
      </w:r>
    </w:p>
    <w:p w14:paraId="47AB0965" w14:textId="77777777" w:rsidR="00E70DA1" w:rsidRPr="009917D9" w:rsidRDefault="00E70DA1" w:rsidP="0030402F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94558A" w14:textId="6EB87DFC" w:rsidR="00E70DA1" w:rsidRPr="00BE4A53" w:rsidRDefault="00E70DA1" w:rsidP="0030402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4A53">
        <w:rPr>
          <w:rFonts w:ascii="Times New Roman" w:hAnsi="Times New Roman" w:cs="Times New Roman"/>
          <w:sz w:val="24"/>
          <w:szCs w:val="24"/>
        </w:rPr>
        <w:t xml:space="preserve">A </w:t>
      </w:r>
      <w:r w:rsidR="00165D4F" w:rsidRPr="00BE4A53">
        <w:rPr>
          <w:rFonts w:ascii="Times New Roman" w:hAnsi="Times New Roman" w:cs="Times New Roman"/>
          <w:sz w:val="24"/>
          <w:szCs w:val="24"/>
        </w:rPr>
        <w:t>legénységi</w:t>
      </w:r>
      <w:r w:rsidRPr="00BE4A53">
        <w:rPr>
          <w:rFonts w:ascii="Times New Roman" w:hAnsi="Times New Roman" w:cs="Times New Roman"/>
          <w:sz w:val="24"/>
          <w:szCs w:val="24"/>
        </w:rPr>
        <w:t xml:space="preserve"> </w:t>
      </w:r>
      <w:r w:rsidR="003034C6" w:rsidRPr="00BE4A53">
        <w:rPr>
          <w:rFonts w:ascii="Times New Roman" w:hAnsi="Times New Roman" w:cs="Times New Roman"/>
          <w:sz w:val="24"/>
          <w:szCs w:val="24"/>
        </w:rPr>
        <w:t>fokozati</w:t>
      </w:r>
      <w:r w:rsidRPr="00BE4A53">
        <w:rPr>
          <w:rFonts w:ascii="Times New Roman" w:hAnsi="Times New Roman" w:cs="Times New Roman"/>
          <w:sz w:val="24"/>
          <w:szCs w:val="24"/>
        </w:rPr>
        <w:t xml:space="preserve"> vizsgán résztvevők </w:t>
      </w:r>
      <w:r w:rsidR="007A3410" w:rsidRPr="00BE4A53">
        <w:rPr>
          <w:rFonts w:ascii="Times New Roman" w:hAnsi="Times New Roman" w:cs="Times New Roman"/>
          <w:sz w:val="24"/>
          <w:szCs w:val="24"/>
        </w:rPr>
        <w:t>vizsgaeredményé</w:t>
      </w:r>
      <w:r w:rsidR="00C0580F" w:rsidRPr="00BE4A53">
        <w:rPr>
          <w:rFonts w:ascii="Times New Roman" w:hAnsi="Times New Roman" w:cs="Times New Roman"/>
          <w:sz w:val="24"/>
          <w:szCs w:val="24"/>
        </w:rPr>
        <w:t>nek</w:t>
      </w:r>
      <w:r w:rsidR="007A3410" w:rsidRPr="00BE4A53">
        <w:rPr>
          <w:rFonts w:ascii="Times New Roman" w:hAnsi="Times New Roman" w:cs="Times New Roman"/>
          <w:sz w:val="24"/>
          <w:szCs w:val="24"/>
        </w:rPr>
        <w:t xml:space="preserve"> </w:t>
      </w:r>
      <w:r w:rsidRPr="00BE4A53">
        <w:rPr>
          <w:rFonts w:ascii="Times New Roman" w:hAnsi="Times New Roman" w:cs="Times New Roman"/>
          <w:sz w:val="24"/>
          <w:szCs w:val="24"/>
        </w:rPr>
        <w:t>a HM KGIR</w:t>
      </w:r>
      <w:r w:rsidR="00C0580F" w:rsidRPr="00BE4A53">
        <w:rPr>
          <w:rFonts w:ascii="Times New Roman" w:hAnsi="Times New Roman" w:cs="Times New Roman"/>
          <w:sz w:val="24"/>
          <w:szCs w:val="24"/>
        </w:rPr>
        <w:t xml:space="preserve"> rendszer</w:t>
      </w:r>
      <w:r w:rsidR="007A3410" w:rsidRPr="00BE4A53">
        <w:rPr>
          <w:rFonts w:ascii="Times New Roman" w:hAnsi="Times New Roman" w:cs="Times New Roman"/>
          <w:sz w:val="24"/>
          <w:szCs w:val="24"/>
        </w:rPr>
        <w:t>ben</w:t>
      </w:r>
      <w:r w:rsidRPr="00BE4A53">
        <w:rPr>
          <w:rFonts w:ascii="Times New Roman" w:hAnsi="Times New Roman" w:cs="Times New Roman"/>
          <w:sz w:val="24"/>
          <w:szCs w:val="24"/>
        </w:rPr>
        <w:t xml:space="preserve"> </w:t>
      </w:r>
      <w:r w:rsidR="00F749AD" w:rsidRPr="00BE4A53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7A3410" w:rsidRPr="00BE4A53">
        <w:rPr>
          <w:rFonts w:ascii="Times New Roman" w:hAnsi="Times New Roman" w:cs="Times New Roman"/>
          <w:sz w:val="24"/>
          <w:szCs w:val="24"/>
        </w:rPr>
        <w:t>rögzítés</w:t>
      </w:r>
      <w:r w:rsidR="000E241E">
        <w:rPr>
          <w:rFonts w:ascii="Times New Roman" w:hAnsi="Times New Roman" w:cs="Times New Roman"/>
          <w:sz w:val="24"/>
          <w:szCs w:val="24"/>
        </w:rPr>
        <w:t>e</w:t>
      </w:r>
      <w:r w:rsidR="00C0580F" w:rsidRPr="00BE4A53">
        <w:rPr>
          <w:rFonts w:ascii="Times New Roman" w:hAnsi="Times New Roman" w:cs="Times New Roman"/>
          <w:sz w:val="24"/>
          <w:szCs w:val="24"/>
        </w:rPr>
        <w:t xml:space="preserve"> végrehajtásáért</w:t>
      </w:r>
      <w:r w:rsidR="007A3410" w:rsidRPr="00BE4A53">
        <w:rPr>
          <w:rFonts w:ascii="Times New Roman" w:hAnsi="Times New Roman" w:cs="Times New Roman"/>
          <w:sz w:val="24"/>
          <w:szCs w:val="24"/>
        </w:rPr>
        <w:t xml:space="preserve"> </w:t>
      </w:r>
      <w:r w:rsidRPr="00BE4A53">
        <w:rPr>
          <w:rFonts w:ascii="Times New Roman" w:hAnsi="Times New Roman" w:cs="Times New Roman"/>
          <w:sz w:val="24"/>
          <w:szCs w:val="24"/>
        </w:rPr>
        <w:t xml:space="preserve">a </w:t>
      </w:r>
      <w:r w:rsidR="00165D4F" w:rsidRPr="00BE4A53">
        <w:rPr>
          <w:rFonts w:ascii="Times New Roman" w:hAnsi="Times New Roman" w:cs="Times New Roman"/>
          <w:sz w:val="24"/>
          <w:szCs w:val="24"/>
        </w:rPr>
        <w:t>Vezénylő Zászlós</w:t>
      </w:r>
      <w:r w:rsidRPr="00BE4A53">
        <w:rPr>
          <w:rFonts w:ascii="Times New Roman" w:hAnsi="Times New Roman" w:cs="Times New Roman"/>
          <w:sz w:val="24"/>
          <w:szCs w:val="24"/>
        </w:rPr>
        <w:t xml:space="preserve"> felelős, </w:t>
      </w:r>
      <w:r w:rsidR="00C0580F" w:rsidRPr="00BE4A53">
        <w:rPr>
          <w:rFonts w:ascii="Times New Roman" w:hAnsi="Times New Roman" w:cs="Times New Roman"/>
          <w:sz w:val="24"/>
          <w:szCs w:val="24"/>
        </w:rPr>
        <w:t>a</w:t>
      </w:r>
      <w:r w:rsidRPr="00BE4A53">
        <w:rPr>
          <w:rFonts w:ascii="Times New Roman" w:hAnsi="Times New Roman" w:cs="Times New Roman"/>
          <w:sz w:val="24"/>
          <w:szCs w:val="24"/>
        </w:rPr>
        <w:t xml:space="preserve">melyhez </w:t>
      </w:r>
      <w:r w:rsidR="00C0580F" w:rsidRPr="00655DEA">
        <w:rPr>
          <w:rFonts w:ascii="Times New Roman" w:hAnsi="Times New Roman" w:cs="Times New Roman"/>
          <w:sz w:val="24"/>
          <w:szCs w:val="24"/>
        </w:rPr>
        <w:t xml:space="preserve">a HM KGIR zárt hálózatán üzemeltetett elektronikus felületen rögzíti a vizsgaeredményeket. A rögzített vizsgaeredmények HM KGIR rendszerbe történő központi technikai betöltését az MH HKNYP végzi. </w:t>
      </w:r>
    </w:p>
    <w:p w14:paraId="60A24D8C" w14:textId="77777777" w:rsidR="00E70DA1" w:rsidRPr="009917D9" w:rsidRDefault="00E70DA1" w:rsidP="0030402F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85D976" w14:textId="36C61898" w:rsidR="00E70DA1" w:rsidRPr="009917D9" w:rsidRDefault="00E70DA1" w:rsidP="0030402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vizsgázó a sikeres </w:t>
      </w:r>
      <w:r w:rsidR="00165D4F">
        <w:rPr>
          <w:rFonts w:ascii="Times New Roman" w:hAnsi="Times New Roman" w:cs="Times New Roman"/>
          <w:sz w:val="24"/>
          <w:szCs w:val="24"/>
        </w:rPr>
        <w:t>legénységi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30402F">
        <w:rPr>
          <w:rFonts w:ascii="Times New Roman" w:hAnsi="Times New Roman" w:cs="Times New Roman"/>
          <w:sz w:val="24"/>
          <w:szCs w:val="24"/>
        </w:rPr>
        <w:t>vizsgáról</w:t>
      </w:r>
      <w:r w:rsidRPr="009917D9">
        <w:rPr>
          <w:rFonts w:ascii="Times New Roman" w:hAnsi="Times New Roman" w:cs="Times New Roman"/>
          <w:sz w:val="24"/>
          <w:szCs w:val="24"/>
        </w:rPr>
        <w:t xml:space="preserve"> kérelmére a </w:t>
      </w:r>
      <w:r w:rsidR="00165D4F">
        <w:rPr>
          <w:rFonts w:ascii="Times New Roman" w:hAnsi="Times New Roman" w:cs="Times New Roman"/>
          <w:sz w:val="24"/>
          <w:szCs w:val="24"/>
        </w:rPr>
        <w:t>Vezénylő Zászlós</w:t>
      </w:r>
      <w:r w:rsidRPr="009917D9">
        <w:rPr>
          <w:rFonts w:ascii="Times New Roman" w:hAnsi="Times New Roman" w:cs="Times New Roman"/>
          <w:sz w:val="24"/>
          <w:szCs w:val="24"/>
        </w:rPr>
        <w:t xml:space="preserve"> által kiállított igazolást kap.</w:t>
      </w:r>
    </w:p>
    <w:p w14:paraId="2076029D" w14:textId="77777777" w:rsidR="00E70DA1" w:rsidRPr="009917D9" w:rsidRDefault="00E70DA1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9E554" w14:textId="69C990F6" w:rsidR="009917D9" w:rsidRPr="002A09F0" w:rsidRDefault="00A41F0B" w:rsidP="00F42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  <w:r w:rsidR="009917D9" w:rsidRPr="002A0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A </w:t>
      </w:r>
      <w:r w:rsidR="00C570F5" w:rsidRPr="002A0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tiszti, altiszti </w:t>
      </w:r>
      <w:r w:rsidR="003034C6" w:rsidRPr="002A0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fokozati</w:t>
      </w:r>
      <w:r w:rsidR="00C570F5" w:rsidRPr="002A0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vizsgák tananyagtartalmának</w:t>
      </w:r>
      <w:r w:rsidR="009917D9" w:rsidRPr="002A09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felülvizsgálata, pontosítása</w:t>
      </w:r>
    </w:p>
    <w:p w14:paraId="45EFB91B" w14:textId="77777777" w:rsidR="009917D9" w:rsidRPr="002A09F0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D28BD" w14:textId="1262394B" w:rsidR="009917D9" w:rsidRPr="002A09F0" w:rsidRDefault="002A09F0" w:rsidP="0030402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KVK</w:t>
      </w:r>
      <w:r w:rsidR="009917D9" w:rsidRPr="002A09F0">
        <w:rPr>
          <w:rFonts w:ascii="Times New Roman" w:hAnsi="Times New Roman" w:cs="Times New Roman"/>
          <w:sz w:val="24"/>
          <w:szCs w:val="24"/>
        </w:rPr>
        <w:t xml:space="preserve"> a</w:t>
      </w:r>
      <w:r w:rsidR="00F42753" w:rsidRPr="002A09F0">
        <w:rPr>
          <w:rFonts w:ascii="Times New Roman" w:hAnsi="Times New Roman" w:cs="Times New Roman"/>
          <w:sz w:val="24"/>
          <w:szCs w:val="24"/>
        </w:rPr>
        <w:t xml:space="preserve"> </w:t>
      </w:r>
      <w:r w:rsidR="00AF5AA7" w:rsidRPr="002A09F0">
        <w:rPr>
          <w:rFonts w:ascii="Times New Roman" w:hAnsi="Times New Roman" w:cs="Times New Roman"/>
          <w:sz w:val="24"/>
          <w:szCs w:val="24"/>
        </w:rPr>
        <w:t>HVK SZCSF</w:t>
      </w:r>
      <w:r w:rsidR="009917D9" w:rsidRPr="002A09F0">
        <w:rPr>
          <w:rFonts w:ascii="Times New Roman" w:hAnsi="Times New Roman" w:cs="Times New Roman"/>
          <w:sz w:val="24"/>
          <w:szCs w:val="24"/>
        </w:rPr>
        <w:t>, valamint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897">
        <w:rPr>
          <w:rFonts w:ascii="Times New Roman" w:hAnsi="Times New Roman" w:cs="Times New Roman"/>
          <w:sz w:val="24"/>
          <w:szCs w:val="24"/>
        </w:rPr>
        <w:t>kijelölt konzulensek</w:t>
      </w:r>
      <w:r w:rsidR="009917D9" w:rsidRPr="002A09F0">
        <w:rPr>
          <w:rFonts w:ascii="Times New Roman" w:hAnsi="Times New Roman" w:cs="Times New Roman"/>
          <w:sz w:val="24"/>
          <w:szCs w:val="24"/>
        </w:rPr>
        <w:t xml:space="preserve"> számára hozzáférést biztosít az ILIAS rendszer</w:t>
      </w:r>
      <w:r>
        <w:rPr>
          <w:rFonts w:ascii="Times New Roman" w:hAnsi="Times New Roman" w:cs="Times New Roman"/>
          <w:sz w:val="24"/>
          <w:szCs w:val="24"/>
        </w:rPr>
        <w:t xml:space="preserve"> számukra releváns témaköréhez.</w:t>
      </w:r>
    </w:p>
    <w:p w14:paraId="60308BA9" w14:textId="77777777" w:rsidR="009917D9" w:rsidRPr="0096547C" w:rsidRDefault="009917D9" w:rsidP="0030402F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6ACAA8" w14:textId="79B14462" w:rsidR="009917D9" w:rsidRPr="00140507" w:rsidRDefault="009917D9" w:rsidP="0030402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507">
        <w:rPr>
          <w:rFonts w:ascii="Times New Roman" w:hAnsi="Times New Roman" w:cs="Times New Roman"/>
          <w:sz w:val="24"/>
          <w:szCs w:val="24"/>
        </w:rPr>
        <w:t>A</w:t>
      </w:r>
      <w:r w:rsidR="00F42753" w:rsidRPr="00140507">
        <w:rPr>
          <w:rFonts w:ascii="Times New Roman" w:hAnsi="Times New Roman" w:cs="Times New Roman"/>
          <w:sz w:val="24"/>
          <w:szCs w:val="24"/>
        </w:rPr>
        <w:t xml:space="preserve"> </w:t>
      </w:r>
      <w:r w:rsidR="00AF5AA7" w:rsidRPr="00140507">
        <w:rPr>
          <w:rFonts w:ascii="Times New Roman" w:hAnsi="Times New Roman" w:cs="Times New Roman"/>
          <w:sz w:val="24"/>
          <w:szCs w:val="24"/>
        </w:rPr>
        <w:t>HVK SZCSF</w:t>
      </w:r>
      <w:r w:rsidRPr="00140507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044897" w:rsidRPr="00140507">
        <w:rPr>
          <w:rFonts w:ascii="Times New Roman" w:hAnsi="Times New Roman" w:cs="Times New Roman"/>
          <w:sz w:val="24"/>
          <w:szCs w:val="24"/>
        </w:rPr>
        <w:t>a kijelölt konzulensek</w:t>
      </w:r>
      <w:r w:rsidRPr="00140507">
        <w:rPr>
          <w:rFonts w:ascii="Times New Roman" w:hAnsi="Times New Roman" w:cs="Times New Roman"/>
          <w:sz w:val="24"/>
          <w:szCs w:val="24"/>
        </w:rPr>
        <w:t xml:space="preserve"> a tárgyévi vizsgaidőpontok kiírásáig </w:t>
      </w:r>
      <w:proofErr w:type="spellStart"/>
      <w:r w:rsidRPr="00140507">
        <w:rPr>
          <w:rFonts w:ascii="Times New Roman" w:hAnsi="Times New Roman" w:cs="Times New Roman"/>
          <w:sz w:val="24"/>
          <w:szCs w:val="24"/>
        </w:rPr>
        <w:t>validálják</w:t>
      </w:r>
      <w:proofErr w:type="spellEnd"/>
      <w:r w:rsidRPr="00140507">
        <w:rPr>
          <w:rFonts w:ascii="Times New Roman" w:hAnsi="Times New Roman" w:cs="Times New Roman"/>
          <w:sz w:val="24"/>
          <w:szCs w:val="24"/>
        </w:rPr>
        <w:t xml:space="preserve"> a KVK által elkészített vizsgateszt</w:t>
      </w:r>
      <w:r w:rsidR="007A3410">
        <w:rPr>
          <w:rFonts w:ascii="Times New Roman" w:hAnsi="Times New Roman" w:cs="Times New Roman"/>
          <w:sz w:val="24"/>
          <w:szCs w:val="24"/>
        </w:rPr>
        <w:t>-</w:t>
      </w:r>
      <w:r w:rsidRPr="00140507">
        <w:rPr>
          <w:rFonts w:ascii="Times New Roman" w:hAnsi="Times New Roman" w:cs="Times New Roman"/>
          <w:sz w:val="24"/>
          <w:szCs w:val="24"/>
        </w:rPr>
        <w:t>kérdéseket</w:t>
      </w:r>
      <w:r w:rsidR="00044897" w:rsidRPr="00140507">
        <w:rPr>
          <w:rFonts w:ascii="Times New Roman" w:hAnsi="Times New Roman" w:cs="Times New Roman"/>
          <w:sz w:val="24"/>
          <w:szCs w:val="24"/>
        </w:rPr>
        <w:t>, valamint meghatározzák az adott rendfokozathoz és vizsgafokozathoz tartozó fokozati vizsga kérdéseinek számát és a vizsgára fordítható időt</w:t>
      </w:r>
      <w:r w:rsidRPr="00140507">
        <w:rPr>
          <w:rFonts w:ascii="Times New Roman" w:hAnsi="Times New Roman" w:cs="Times New Roman"/>
          <w:sz w:val="24"/>
          <w:szCs w:val="24"/>
        </w:rPr>
        <w:t>.</w:t>
      </w:r>
    </w:p>
    <w:p w14:paraId="45B14BB7" w14:textId="77777777" w:rsidR="00B50409" w:rsidRPr="009917D9" w:rsidRDefault="00B5040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366D6" w14:textId="64B82762" w:rsidR="00C570F5" w:rsidRPr="009917D9" w:rsidRDefault="00A41F0B" w:rsidP="00C57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71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13</w:t>
      </w:r>
      <w:r w:rsidR="00C570F5" w:rsidRPr="008171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A legénységi </w:t>
      </w:r>
      <w:r w:rsidR="003034C6" w:rsidRPr="008171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fokozati</w:t>
      </w:r>
      <w:r w:rsidR="00C570F5" w:rsidRPr="008171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vizsgák tananyagtartalmának felülvizsgálata, pontosítása</w:t>
      </w:r>
    </w:p>
    <w:p w14:paraId="630CC6C7" w14:textId="77777777" w:rsidR="00C570F5" w:rsidRPr="009917D9" w:rsidRDefault="00C570F5" w:rsidP="00C5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2B27B" w14:textId="55EFF60C" w:rsidR="00C570F5" w:rsidRPr="00F81A22" w:rsidRDefault="00C570F5" w:rsidP="00ED040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A22">
        <w:rPr>
          <w:rFonts w:ascii="Times New Roman" w:hAnsi="Times New Roman" w:cs="Times New Roman"/>
          <w:sz w:val="24"/>
          <w:szCs w:val="24"/>
        </w:rPr>
        <w:t xml:space="preserve">A tárgyévi legénységi </w:t>
      </w:r>
      <w:r w:rsidR="003034C6" w:rsidRPr="00F81A22">
        <w:rPr>
          <w:rFonts w:ascii="Times New Roman" w:hAnsi="Times New Roman" w:cs="Times New Roman"/>
          <w:sz w:val="24"/>
          <w:szCs w:val="24"/>
        </w:rPr>
        <w:t>fokozati</w:t>
      </w:r>
      <w:r w:rsidRPr="00F81A22">
        <w:rPr>
          <w:rFonts w:ascii="Times New Roman" w:hAnsi="Times New Roman" w:cs="Times New Roman"/>
          <w:sz w:val="24"/>
          <w:szCs w:val="24"/>
        </w:rPr>
        <w:t xml:space="preserve"> vizsgák tapasztalatinak feldolgozását követően az Utasítás </w:t>
      </w:r>
      <w:r w:rsidR="00817134" w:rsidRPr="00F81A22">
        <w:rPr>
          <w:rFonts w:ascii="Times New Roman" w:hAnsi="Times New Roman" w:cs="Times New Roman"/>
          <w:sz w:val="24"/>
          <w:szCs w:val="24"/>
        </w:rPr>
        <w:t>5.</w:t>
      </w:r>
      <w:r w:rsidR="00C45109">
        <w:rPr>
          <w:rFonts w:ascii="Times New Roman" w:hAnsi="Times New Roman" w:cs="Times New Roman"/>
          <w:sz w:val="24"/>
          <w:szCs w:val="24"/>
        </w:rPr>
        <w:t xml:space="preserve"> </w:t>
      </w:r>
      <w:r w:rsidR="00817134" w:rsidRPr="00F81A22">
        <w:rPr>
          <w:rFonts w:ascii="Times New Roman" w:hAnsi="Times New Roman" w:cs="Times New Roman"/>
          <w:sz w:val="24"/>
          <w:szCs w:val="24"/>
        </w:rPr>
        <w:t>§ (1) bekezdés</w:t>
      </w:r>
      <w:r w:rsidR="00963D7C">
        <w:rPr>
          <w:rFonts w:ascii="Times New Roman" w:hAnsi="Times New Roman" w:cs="Times New Roman"/>
          <w:sz w:val="24"/>
          <w:szCs w:val="24"/>
        </w:rPr>
        <w:t>e</w:t>
      </w:r>
      <w:r w:rsidRPr="00F81A22">
        <w:rPr>
          <w:rFonts w:ascii="Times New Roman" w:hAnsi="Times New Roman" w:cs="Times New Roman"/>
          <w:sz w:val="24"/>
          <w:szCs w:val="24"/>
        </w:rPr>
        <w:t xml:space="preserve"> szerinti Munkacsoport felülvizsgálja a legénységi </w:t>
      </w:r>
      <w:r w:rsidR="003034C6" w:rsidRPr="00F81A22">
        <w:rPr>
          <w:rFonts w:ascii="Times New Roman" w:hAnsi="Times New Roman" w:cs="Times New Roman"/>
          <w:sz w:val="24"/>
          <w:szCs w:val="24"/>
        </w:rPr>
        <w:t>fokozati</w:t>
      </w:r>
      <w:r w:rsidRPr="00F81A22">
        <w:rPr>
          <w:rFonts w:ascii="Times New Roman" w:hAnsi="Times New Roman" w:cs="Times New Roman"/>
          <w:sz w:val="24"/>
          <w:szCs w:val="24"/>
        </w:rPr>
        <w:t xml:space="preserve"> vizsga tananyagtartalmát, szükség esetén pontosítja azt. </w:t>
      </w:r>
    </w:p>
    <w:p w14:paraId="3FF611FE" w14:textId="77777777" w:rsidR="00C570F5" w:rsidRPr="009917D9" w:rsidRDefault="00C570F5" w:rsidP="00ED040F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1D1A1C" w14:textId="69699653" w:rsidR="00C570F5" w:rsidRPr="009917D9" w:rsidRDefault="00C570F5" w:rsidP="00ED040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>A</w:t>
      </w:r>
      <w:r w:rsidR="00954681">
        <w:rPr>
          <w:rFonts w:ascii="Times New Roman" w:hAnsi="Times New Roman" w:cs="Times New Roman"/>
          <w:sz w:val="24"/>
          <w:szCs w:val="24"/>
        </w:rPr>
        <w:t xml:space="preserve"> </w:t>
      </w:r>
      <w:r w:rsidR="00963D7C">
        <w:rPr>
          <w:rFonts w:ascii="Times New Roman" w:hAnsi="Times New Roman" w:cs="Times New Roman"/>
          <w:sz w:val="24"/>
          <w:szCs w:val="24"/>
        </w:rPr>
        <w:t xml:space="preserve">63. pont szerinti </w:t>
      </w:r>
      <w:r w:rsidR="00954681">
        <w:rPr>
          <w:rFonts w:ascii="Times New Roman" w:hAnsi="Times New Roman" w:cs="Times New Roman"/>
          <w:sz w:val="24"/>
          <w:szCs w:val="24"/>
        </w:rPr>
        <w:t>felülvizsgálat eredményeképpen módosult vizsgateszt</w:t>
      </w:r>
      <w:r w:rsidR="00C45109">
        <w:rPr>
          <w:rFonts w:ascii="Times New Roman" w:hAnsi="Times New Roman" w:cs="Times New Roman"/>
          <w:sz w:val="24"/>
          <w:szCs w:val="24"/>
        </w:rPr>
        <w:t>-</w:t>
      </w:r>
      <w:r w:rsidR="00954681">
        <w:rPr>
          <w:rFonts w:ascii="Times New Roman" w:hAnsi="Times New Roman" w:cs="Times New Roman"/>
          <w:sz w:val="24"/>
          <w:szCs w:val="24"/>
        </w:rPr>
        <w:t>kérdések Vezénylő Zászlós</w:t>
      </w:r>
      <w:r w:rsidR="00C45109">
        <w:rPr>
          <w:rFonts w:ascii="Times New Roman" w:hAnsi="Times New Roman" w:cs="Times New Roman"/>
          <w:sz w:val="24"/>
          <w:szCs w:val="24"/>
        </w:rPr>
        <w:t>ok</w:t>
      </w:r>
      <w:r w:rsidR="00954681">
        <w:rPr>
          <w:rFonts w:ascii="Times New Roman" w:hAnsi="Times New Roman" w:cs="Times New Roman"/>
          <w:sz w:val="24"/>
          <w:szCs w:val="24"/>
        </w:rPr>
        <w:t xml:space="preserve"> részére történő megküldésére a</w:t>
      </w:r>
      <w:r>
        <w:rPr>
          <w:rFonts w:ascii="Times New Roman" w:hAnsi="Times New Roman" w:cs="Times New Roman"/>
          <w:sz w:val="24"/>
          <w:szCs w:val="24"/>
        </w:rPr>
        <w:t xml:space="preserve">z MH </w:t>
      </w:r>
      <w:r w:rsidR="00954681">
        <w:rPr>
          <w:rFonts w:ascii="Times New Roman" w:hAnsi="Times New Roman" w:cs="Times New Roman"/>
          <w:sz w:val="24"/>
          <w:szCs w:val="24"/>
        </w:rPr>
        <w:t xml:space="preserve">Vezénylő Zászlós intézkedik. </w:t>
      </w:r>
    </w:p>
    <w:p w14:paraId="394638B0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97AFF" w14:textId="5240C1A3" w:rsidR="009917D9" w:rsidRPr="009917D9" w:rsidRDefault="00A41F0B" w:rsidP="00F42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14</w:t>
      </w:r>
      <w:r w:rsidR="009917D9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Vegyes rendelkezések</w:t>
      </w:r>
    </w:p>
    <w:p w14:paraId="5EF07847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32E5C" w14:textId="4B5862EC" w:rsidR="009917D9" w:rsidRPr="009917D9" w:rsidRDefault="009917D9" w:rsidP="00ED040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lastRenderedPageBreak/>
        <w:t xml:space="preserve">A KVK parancsnoka jogosult a honvédségi szervezetek parancsnokaival, vezetőivel történő közvetlen kapcsolattartásra a </w:t>
      </w:r>
      <w:r w:rsidR="00954681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ED040F">
        <w:rPr>
          <w:rFonts w:ascii="Times New Roman" w:hAnsi="Times New Roman" w:cs="Times New Roman"/>
          <w:sz w:val="24"/>
          <w:szCs w:val="24"/>
        </w:rPr>
        <w:t>vizsgák</w:t>
      </w:r>
      <w:r w:rsidRPr="009917D9">
        <w:rPr>
          <w:rFonts w:ascii="Times New Roman" w:hAnsi="Times New Roman" w:cs="Times New Roman"/>
          <w:sz w:val="24"/>
          <w:szCs w:val="24"/>
        </w:rPr>
        <w:t xml:space="preserve"> tervezése, szervezése, végrehajtása tekintetében.</w:t>
      </w:r>
    </w:p>
    <w:p w14:paraId="0E564ED9" w14:textId="77777777" w:rsidR="009917D9" w:rsidRPr="009917D9" w:rsidRDefault="009917D9" w:rsidP="00ED040F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1BA2FE" w14:textId="4AC78BAF" w:rsidR="009917D9" w:rsidRDefault="009917D9" w:rsidP="00ED040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A KVK bázisán kívüli </w:t>
      </w:r>
      <w:r w:rsidR="00954681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ED040F">
        <w:rPr>
          <w:rFonts w:ascii="Times New Roman" w:hAnsi="Times New Roman" w:cs="Times New Roman"/>
          <w:sz w:val="24"/>
          <w:szCs w:val="24"/>
        </w:rPr>
        <w:t>vizsgák</w:t>
      </w:r>
      <w:r w:rsidRPr="009917D9">
        <w:rPr>
          <w:rFonts w:ascii="Times New Roman" w:hAnsi="Times New Roman" w:cs="Times New Roman"/>
          <w:sz w:val="24"/>
          <w:szCs w:val="24"/>
        </w:rPr>
        <w:t xml:space="preserve"> végrehajtását a KVK parancsnoka, a</w:t>
      </w:r>
      <w:r w:rsidR="00F42753">
        <w:rPr>
          <w:rFonts w:ascii="Times New Roman" w:hAnsi="Times New Roman" w:cs="Times New Roman"/>
          <w:sz w:val="24"/>
          <w:szCs w:val="24"/>
        </w:rPr>
        <w:t xml:space="preserve"> </w:t>
      </w:r>
      <w:r w:rsidR="00AF5AA7">
        <w:rPr>
          <w:rFonts w:ascii="Times New Roman" w:hAnsi="Times New Roman" w:cs="Times New Roman"/>
          <w:sz w:val="24"/>
          <w:szCs w:val="24"/>
        </w:rPr>
        <w:t>HVK SZCSF csoportfőnöke</w:t>
      </w:r>
      <w:r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="00C45109">
        <w:rPr>
          <w:rFonts w:ascii="Times New Roman" w:hAnsi="Times New Roman" w:cs="Times New Roman"/>
          <w:sz w:val="24"/>
          <w:szCs w:val="24"/>
        </w:rPr>
        <w:t>vagy</w:t>
      </w:r>
      <w:r w:rsidR="00C45109" w:rsidRPr="009917D9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>az általuk kijelölt személyek ellenőrizhetik. Az ellenőrzést végző személy a vizsga végrehajtásával kapcsolatos tapasztalatait a vizsgafelügyelő által készített jegyzőkönyvben rögzíti.</w:t>
      </w:r>
    </w:p>
    <w:p w14:paraId="4B3556D6" w14:textId="77777777" w:rsidR="00F42753" w:rsidRPr="009917D9" w:rsidRDefault="00F42753" w:rsidP="00ED040F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489AAD" w14:textId="616B6C24" w:rsidR="009917D9" w:rsidRPr="009917D9" w:rsidRDefault="009917D9" w:rsidP="00ED040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>Indokolt esetben</w:t>
      </w:r>
      <w:r w:rsidR="00F5251C">
        <w:rPr>
          <w:rFonts w:ascii="Times New Roman" w:hAnsi="Times New Roman" w:cs="Times New Roman"/>
          <w:sz w:val="24"/>
          <w:szCs w:val="24"/>
        </w:rPr>
        <w:t>, a HVK SZCSF javaslatára,</w:t>
      </w:r>
      <w:r w:rsidR="005F5465">
        <w:rPr>
          <w:rFonts w:ascii="Times New Roman" w:hAnsi="Times New Roman" w:cs="Times New Roman"/>
          <w:sz w:val="24"/>
          <w:szCs w:val="24"/>
        </w:rPr>
        <w:t xml:space="preserve"> </w:t>
      </w:r>
      <w:r w:rsidRPr="009917D9">
        <w:rPr>
          <w:rFonts w:ascii="Times New Roman" w:hAnsi="Times New Roman" w:cs="Times New Roman"/>
          <w:sz w:val="24"/>
          <w:szCs w:val="24"/>
        </w:rPr>
        <w:t xml:space="preserve">a KVK parancsnokának engedélye alapján </w:t>
      </w:r>
      <w:r w:rsidR="00954681">
        <w:rPr>
          <w:rFonts w:ascii="Times New Roman" w:hAnsi="Times New Roman" w:cs="Times New Roman"/>
          <w:sz w:val="24"/>
          <w:szCs w:val="24"/>
        </w:rPr>
        <w:t xml:space="preserve">tiszti, altiszti </w:t>
      </w:r>
      <w:r w:rsidR="003034C6">
        <w:rPr>
          <w:rFonts w:ascii="Times New Roman" w:hAnsi="Times New Roman" w:cs="Times New Roman"/>
          <w:sz w:val="24"/>
          <w:szCs w:val="24"/>
        </w:rPr>
        <w:t>fokozati</w:t>
      </w:r>
      <w:r w:rsidR="003034C6" w:rsidRPr="00A41F0B">
        <w:rPr>
          <w:rFonts w:ascii="Times New Roman" w:hAnsi="Times New Roman" w:cs="Times New Roman"/>
          <w:sz w:val="24"/>
          <w:szCs w:val="24"/>
        </w:rPr>
        <w:t xml:space="preserve"> </w:t>
      </w:r>
      <w:r w:rsidRPr="00ED040F">
        <w:rPr>
          <w:rFonts w:ascii="Times New Roman" w:hAnsi="Times New Roman" w:cs="Times New Roman"/>
          <w:sz w:val="24"/>
          <w:szCs w:val="24"/>
        </w:rPr>
        <w:t>vizsga</w:t>
      </w:r>
      <w:r w:rsidRPr="009917D9">
        <w:rPr>
          <w:rFonts w:ascii="Times New Roman" w:hAnsi="Times New Roman" w:cs="Times New Roman"/>
          <w:sz w:val="24"/>
          <w:szCs w:val="24"/>
        </w:rPr>
        <w:t xml:space="preserve"> egyedi internet</w:t>
      </w:r>
      <w:r w:rsidR="00C45109">
        <w:rPr>
          <w:rFonts w:ascii="Times New Roman" w:hAnsi="Times New Roman" w:cs="Times New Roman"/>
          <w:sz w:val="24"/>
          <w:szCs w:val="24"/>
        </w:rPr>
        <w:t>-</w:t>
      </w:r>
      <w:r w:rsidRPr="009917D9">
        <w:rPr>
          <w:rFonts w:ascii="Times New Roman" w:hAnsi="Times New Roman" w:cs="Times New Roman"/>
          <w:sz w:val="24"/>
          <w:szCs w:val="24"/>
        </w:rPr>
        <w:t xml:space="preserve">hozzáférés felhasználásával, a 4. pontban meghatározott helyszíneken túl egyéb helyen is tehető. </w:t>
      </w:r>
    </w:p>
    <w:p w14:paraId="0B48331C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D7809" w14:textId="61C04708" w:rsidR="009917D9" w:rsidRPr="009917D9" w:rsidRDefault="00A41F0B" w:rsidP="00F42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</w:t>
      </w:r>
      <w:r w:rsidR="009917D9" w:rsidRPr="009917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Záró rendelkezések</w:t>
      </w:r>
    </w:p>
    <w:p w14:paraId="2A52DA52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E48BE" w14:textId="7207972C" w:rsidR="009917D9" w:rsidRPr="009917D9" w:rsidRDefault="009917D9" w:rsidP="00662859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7D9">
        <w:rPr>
          <w:rFonts w:ascii="Times New Roman" w:hAnsi="Times New Roman" w:cs="Times New Roman"/>
          <w:sz w:val="24"/>
          <w:szCs w:val="24"/>
        </w:rPr>
        <w:t xml:space="preserve">Ez </w:t>
      </w:r>
      <w:r w:rsidR="00662859">
        <w:rPr>
          <w:rFonts w:ascii="Times New Roman" w:hAnsi="Times New Roman" w:cs="Times New Roman"/>
          <w:sz w:val="24"/>
          <w:szCs w:val="24"/>
        </w:rPr>
        <w:t xml:space="preserve">az együttes intézkedés </w:t>
      </w:r>
      <w:r w:rsidRPr="009917D9">
        <w:rPr>
          <w:rFonts w:ascii="Times New Roman" w:hAnsi="Times New Roman" w:cs="Times New Roman"/>
          <w:sz w:val="24"/>
          <w:szCs w:val="24"/>
        </w:rPr>
        <w:t>az aláír</w:t>
      </w:r>
      <w:r w:rsidR="00662859">
        <w:rPr>
          <w:rFonts w:ascii="Times New Roman" w:hAnsi="Times New Roman" w:cs="Times New Roman"/>
          <w:sz w:val="24"/>
          <w:szCs w:val="24"/>
        </w:rPr>
        <w:t>ását követő napon lép hatályba.</w:t>
      </w:r>
    </w:p>
    <w:p w14:paraId="5747CCDE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6944E" w14:textId="77777777" w:rsidR="009917D9" w:rsidRPr="009917D9" w:rsidRDefault="009917D9" w:rsidP="0099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EBC3C" w14:textId="2477F2AB" w:rsidR="00B50409" w:rsidRDefault="00B50409" w:rsidP="00B50409">
      <w:pPr>
        <w:keepLines/>
        <w:tabs>
          <w:tab w:val="center" w:pos="1985"/>
          <w:tab w:val="center" w:pos="7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5088">
        <w:rPr>
          <w:rFonts w:ascii="Times New Roman" w:hAnsi="Times New Roman"/>
          <w:bCs/>
          <w:sz w:val="24"/>
          <w:szCs w:val="24"/>
        </w:rPr>
        <w:t>Budapest,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88508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AF5AA7">
        <w:rPr>
          <w:rFonts w:ascii="Times New Roman" w:hAnsi="Times New Roman"/>
          <w:bCs/>
          <w:sz w:val="24"/>
          <w:szCs w:val="24"/>
        </w:rPr>
        <w:t>augusztus</w:t>
      </w:r>
      <w:r w:rsidR="007E7335" w:rsidRPr="00885088">
        <w:rPr>
          <w:rFonts w:ascii="Times New Roman" w:hAnsi="Times New Roman"/>
          <w:bCs/>
          <w:sz w:val="24"/>
          <w:szCs w:val="24"/>
        </w:rPr>
        <w:t xml:space="preserve">      </w:t>
      </w:r>
      <w:r w:rsidRPr="00885088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8850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885088">
        <w:rPr>
          <w:rFonts w:ascii="Times New Roman" w:hAnsi="Times New Roman"/>
          <w:bCs/>
          <w:sz w:val="24"/>
          <w:szCs w:val="24"/>
        </w:rPr>
        <w:t xml:space="preserve"> n.</w:t>
      </w:r>
    </w:p>
    <w:p w14:paraId="2CEFE069" w14:textId="77777777" w:rsidR="00002BF6" w:rsidRDefault="00002BF6" w:rsidP="00B50409">
      <w:pPr>
        <w:keepLines/>
        <w:tabs>
          <w:tab w:val="center" w:pos="1985"/>
          <w:tab w:val="center" w:pos="7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980F157" w14:textId="77777777" w:rsidR="00002BF6" w:rsidRDefault="00002BF6" w:rsidP="00B50409">
      <w:pPr>
        <w:keepLines/>
        <w:tabs>
          <w:tab w:val="center" w:pos="1985"/>
          <w:tab w:val="center" w:pos="7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2B75E3D" w14:textId="77777777" w:rsidR="00002BF6" w:rsidRPr="00885088" w:rsidRDefault="00002BF6" w:rsidP="00B50409">
      <w:pPr>
        <w:keepLines/>
        <w:tabs>
          <w:tab w:val="center" w:pos="1985"/>
          <w:tab w:val="center" w:pos="70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3481F70" w14:textId="77777777" w:rsidR="00B50409" w:rsidRPr="00885088" w:rsidRDefault="00B50409" w:rsidP="00B50409">
      <w:pPr>
        <w:keepLines/>
        <w:tabs>
          <w:tab w:val="center" w:pos="1620"/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5088">
        <w:rPr>
          <w:rFonts w:ascii="Times New Roman" w:hAnsi="Times New Roman"/>
          <w:b/>
          <w:bCs/>
          <w:sz w:val="24"/>
          <w:szCs w:val="24"/>
        </w:rPr>
        <w:tab/>
      </w:r>
      <w:r w:rsidRPr="00885088">
        <w:rPr>
          <w:rFonts w:ascii="Times New Roman" w:hAnsi="Times New Roman"/>
          <w:b/>
          <w:sz w:val="24"/>
          <w:szCs w:val="24"/>
        </w:rPr>
        <w:t xml:space="preserve">Dr. </w:t>
      </w:r>
      <w:smartTag w:uri="urn:schemas-microsoft-com:office:smarttags" w:element="PersonName">
        <w:r w:rsidRPr="00885088">
          <w:rPr>
            <w:rFonts w:ascii="Times New Roman" w:hAnsi="Times New Roman"/>
            <w:b/>
            <w:sz w:val="24"/>
            <w:szCs w:val="24"/>
          </w:rPr>
          <w:t>Dankó István</w:t>
        </w:r>
      </w:smartTag>
      <w:r w:rsidRPr="00885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5088">
        <w:rPr>
          <w:rFonts w:ascii="Times New Roman" w:hAnsi="Times New Roman"/>
          <w:sz w:val="24"/>
          <w:szCs w:val="24"/>
        </w:rPr>
        <w:tab/>
      </w:r>
      <w:r w:rsidRPr="00885088">
        <w:rPr>
          <w:rFonts w:ascii="Times New Roman" w:hAnsi="Times New Roman"/>
          <w:b/>
          <w:sz w:val="24"/>
          <w:szCs w:val="24"/>
        </w:rPr>
        <w:t>Dr.</w:t>
      </w:r>
      <w:r w:rsidRPr="00885088">
        <w:rPr>
          <w:rFonts w:ascii="Times New Roman" w:hAnsi="Times New Roman"/>
          <w:sz w:val="24"/>
          <w:szCs w:val="24"/>
        </w:rPr>
        <w:t xml:space="preserve"> </w:t>
      </w:r>
      <w:r w:rsidRPr="00885088">
        <w:rPr>
          <w:rFonts w:ascii="Times New Roman" w:hAnsi="Times New Roman"/>
          <w:b/>
          <w:sz w:val="24"/>
          <w:szCs w:val="24"/>
        </w:rPr>
        <w:t>Benkő Tibor vezérezredes</w:t>
      </w:r>
    </w:p>
    <w:p w14:paraId="30EAFD21" w14:textId="77777777" w:rsidR="00B50409" w:rsidRPr="00885088" w:rsidRDefault="00B50409" w:rsidP="00B50409">
      <w:pPr>
        <w:pStyle w:val="lfej"/>
        <w:widowControl w:val="0"/>
        <w:tabs>
          <w:tab w:val="clear" w:pos="4536"/>
          <w:tab w:val="clear" w:pos="9072"/>
          <w:tab w:val="left" w:pos="1418"/>
        </w:tabs>
        <w:suppressAutoHyphens/>
        <w:rPr>
          <w:rFonts w:ascii="Times New Roman" w:hAnsi="Times New Roman"/>
          <w:sz w:val="24"/>
          <w:szCs w:val="24"/>
        </w:rPr>
      </w:pPr>
    </w:p>
    <w:p w14:paraId="41FDB521" w14:textId="77777777" w:rsidR="00B50409" w:rsidRDefault="00B50409" w:rsidP="00B50409">
      <w:pPr>
        <w:pStyle w:val="lfej"/>
        <w:widowControl w:val="0"/>
        <w:tabs>
          <w:tab w:val="clear" w:pos="4536"/>
          <w:tab w:val="clear" w:pos="9072"/>
          <w:tab w:val="left" w:pos="1418"/>
        </w:tabs>
        <w:suppressAutoHyphens/>
        <w:rPr>
          <w:rFonts w:ascii="Times New Roman" w:hAnsi="Times New Roman"/>
          <w:sz w:val="24"/>
          <w:szCs w:val="24"/>
        </w:rPr>
      </w:pPr>
    </w:p>
    <w:p w14:paraId="3D1A7A2C" w14:textId="77777777" w:rsidR="00B50409" w:rsidRDefault="00B50409" w:rsidP="00B50409">
      <w:pPr>
        <w:pStyle w:val="lfej"/>
        <w:widowControl w:val="0"/>
        <w:tabs>
          <w:tab w:val="clear" w:pos="4536"/>
          <w:tab w:val="clear" w:pos="9072"/>
          <w:tab w:val="left" w:pos="1418"/>
        </w:tabs>
        <w:suppressAutoHyphens/>
        <w:rPr>
          <w:rFonts w:ascii="Times New Roman" w:hAnsi="Times New Roman"/>
          <w:sz w:val="24"/>
          <w:szCs w:val="24"/>
        </w:rPr>
      </w:pPr>
    </w:p>
    <w:p w14:paraId="3BCDB2E4" w14:textId="77777777" w:rsidR="00B50409" w:rsidRDefault="00B50409" w:rsidP="00B50409">
      <w:pPr>
        <w:pStyle w:val="lfej"/>
        <w:widowControl w:val="0"/>
        <w:tabs>
          <w:tab w:val="clear" w:pos="4536"/>
          <w:tab w:val="clear" w:pos="9072"/>
          <w:tab w:val="left" w:pos="1418"/>
        </w:tabs>
        <w:suppressAutoHyphens/>
        <w:rPr>
          <w:rFonts w:ascii="Times New Roman" w:hAnsi="Times New Roman"/>
          <w:sz w:val="24"/>
          <w:szCs w:val="24"/>
        </w:rPr>
      </w:pPr>
    </w:p>
    <w:p w14:paraId="13399941" w14:textId="77777777" w:rsidR="00B50409" w:rsidRDefault="00B50409" w:rsidP="00B50409">
      <w:pPr>
        <w:pStyle w:val="lfej"/>
        <w:widowControl w:val="0"/>
        <w:tabs>
          <w:tab w:val="clear" w:pos="4536"/>
          <w:tab w:val="clear" w:pos="9072"/>
          <w:tab w:val="left" w:pos="1418"/>
        </w:tabs>
        <w:suppressAutoHyphens/>
        <w:rPr>
          <w:rFonts w:ascii="Times New Roman" w:hAnsi="Times New Roman"/>
          <w:sz w:val="24"/>
          <w:szCs w:val="24"/>
        </w:rPr>
      </w:pPr>
    </w:p>
    <w:p w14:paraId="44B82516" w14:textId="77777777" w:rsidR="00A62CEA" w:rsidRDefault="00A62CEA" w:rsidP="00B50409">
      <w:pPr>
        <w:pStyle w:val="lfej"/>
        <w:widowControl w:val="0"/>
        <w:tabs>
          <w:tab w:val="clear" w:pos="4536"/>
          <w:tab w:val="clear" w:pos="9072"/>
          <w:tab w:val="left" w:pos="1418"/>
        </w:tabs>
        <w:suppressAutoHyphens/>
        <w:rPr>
          <w:rFonts w:ascii="Times New Roman" w:hAnsi="Times New Roman"/>
          <w:sz w:val="24"/>
          <w:szCs w:val="24"/>
        </w:rPr>
      </w:pPr>
    </w:p>
    <w:p w14:paraId="68F23957" w14:textId="77777777" w:rsidR="001819DA" w:rsidRDefault="001819DA" w:rsidP="00B50409">
      <w:pPr>
        <w:pStyle w:val="lfej"/>
        <w:widowControl w:val="0"/>
        <w:tabs>
          <w:tab w:val="clear" w:pos="4536"/>
          <w:tab w:val="clear" w:pos="9072"/>
          <w:tab w:val="left" w:pos="1418"/>
        </w:tabs>
        <w:suppressAutoHyphens/>
        <w:rPr>
          <w:rFonts w:ascii="Times New Roman" w:hAnsi="Times New Roman"/>
          <w:sz w:val="24"/>
          <w:szCs w:val="24"/>
        </w:rPr>
      </w:pPr>
    </w:p>
    <w:p w14:paraId="1BAA033E" w14:textId="77777777" w:rsidR="00A62CEA" w:rsidRPr="00885088" w:rsidRDefault="00A62CEA" w:rsidP="00B50409">
      <w:pPr>
        <w:pStyle w:val="lfej"/>
        <w:widowControl w:val="0"/>
        <w:tabs>
          <w:tab w:val="clear" w:pos="4536"/>
          <w:tab w:val="clear" w:pos="9072"/>
          <w:tab w:val="left" w:pos="1418"/>
        </w:tabs>
        <w:suppressAutoHyphens/>
        <w:rPr>
          <w:rFonts w:ascii="Times New Roman" w:hAnsi="Times New Roman"/>
          <w:sz w:val="24"/>
          <w:szCs w:val="24"/>
        </w:rPr>
      </w:pPr>
    </w:p>
    <w:p w14:paraId="23B918E6" w14:textId="77777777" w:rsidR="00B50409" w:rsidRPr="004333B5" w:rsidRDefault="00B50409" w:rsidP="00B50409">
      <w:pPr>
        <w:widowControl w:val="0"/>
        <w:tabs>
          <w:tab w:val="left" w:pos="141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33B5">
        <w:rPr>
          <w:rFonts w:ascii="Times New Roman" w:hAnsi="Times New Roman"/>
          <w:sz w:val="20"/>
          <w:szCs w:val="20"/>
        </w:rPr>
        <w:t>Készült: 3 példányban</w:t>
      </w:r>
    </w:p>
    <w:p w14:paraId="0EFCF192" w14:textId="052EF498" w:rsidR="00B50409" w:rsidRPr="004333B5" w:rsidRDefault="00B50409" w:rsidP="00B50409">
      <w:pPr>
        <w:widowControl w:val="0"/>
        <w:tabs>
          <w:tab w:val="left" w:pos="141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33B5">
        <w:rPr>
          <w:rFonts w:ascii="Times New Roman" w:hAnsi="Times New Roman"/>
          <w:sz w:val="20"/>
          <w:szCs w:val="20"/>
        </w:rPr>
        <w:t xml:space="preserve">Egy példány: </w:t>
      </w:r>
      <w:r w:rsidR="00910D33">
        <w:rPr>
          <w:rFonts w:ascii="Times New Roman" w:hAnsi="Times New Roman"/>
          <w:sz w:val="20"/>
          <w:szCs w:val="20"/>
        </w:rPr>
        <w:t>8</w:t>
      </w:r>
      <w:r w:rsidRPr="004333B5">
        <w:rPr>
          <w:rFonts w:ascii="Times New Roman" w:hAnsi="Times New Roman"/>
          <w:sz w:val="20"/>
          <w:szCs w:val="20"/>
        </w:rPr>
        <w:t xml:space="preserve"> lap</w:t>
      </w:r>
    </w:p>
    <w:p w14:paraId="18CC227E" w14:textId="77777777" w:rsidR="00B50409" w:rsidRPr="004333B5" w:rsidRDefault="00B50409" w:rsidP="00B50409">
      <w:pPr>
        <w:widowControl w:val="0"/>
        <w:tabs>
          <w:tab w:val="left" w:pos="141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33B5">
        <w:rPr>
          <w:rFonts w:ascii="Times New Roman" w:hAnsi="Times New Roman"/>
          <w:sz w:val="20"/>
          <w:szCs w:val="20"/>
        </w:rPr>
        <w:t xml:space="preserve">Ügyintéző: </w:t>
      </w:r>
      <w:r>
        <w:rPr>
          <w:rFonts w:ascii="Times New Roman" w:hAnsi="Times New Roman"/>
          <w:sz w:val="20"/>
          <w:szCs w:val="20"/>
        </w:rPr>
        <w:t xml:space="preserve">Győri Péter </w:t>
      </w:r>
      <w:proofErr w:type="spellStart"/>
      <w:r>
        <w:rPr>
          <w:rFonts w:ascii="Times New Roman" w:hAnsi="Times New Roman"/>
          <w:sz w:val="20"/>
          <w:szCs w:val="20"/>
        </w:rPr>
        <w:t>alez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4333B5">
        <w:rPr>
          <w:rFonts w:ascii="Times New Roman" w:hAnsi="Times New Roman"/>
          <w:sz w:val="20"/>
          <w:szCs w:val="20"/>
        </w:rPr>
        <w:t xml:space="preserve"> (</w:t>
      </w:r>
      <w:r w:rsidRPr="004333B5">
        <w:rPr>
          <w:rFonts w:ascii="Times New Roman" w:hAnsi="Times New Roman"/>
          <w:sz w:val="20"/>
          <w:szCs w:val="20"/>
        </w:rPr>
        <w:sym w:font="Wingdings" w:char="F028"/>
      </w:r>
      <w:r w:rsidRPr="004333B5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21-378</w:t>
      </w:r>
      <w:r w:rsidRPr="004333B5">
        <w:rPr>
          <w:rFonts w:ascii="Times New Roman" w:hAnsi="Times New Roman"/>
          <w:sz w:val="20"/>
          <w:szCs w:val="20"/>
        </w:rPr>
        <w:t>)</w:t>
      </w:r>
    </w:p>
    <w:p w14:paraId="6A53F4F1" w14:textId="77777777" w:rsidR="00B50409" w:rsidRPr="004333B5" w:rsidRDefault="00B50409" w:rsidP="00B5040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333B5">
        <w:rPr>
          <w:rFonts w:ascii="Times New Roman" w:hAnsi="Times New Roman"/>
          <w:sz w:val="20"/>
          <w:szCs w:val="20"/>
        </w:rPr>
        <w:t xml:space="preserve">Kapják: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33B5">
        <w:rPr>
          <w:rFonts w:ascii="Times New Roman" w:hAnsi="Times New Roman"/>
          <w:sz w:val="20"/>
          <w:szCs w:val="20"/>
        </w:rPr>
        <w:t>1. számú példány: Levéltár</w:t>
      </w:r>
    </w:p>
    <w:p w14:paraId="31E8B218" w14:textId="77777777" w:rsidR="00B50409" w:rsidRPr="004333B5" w:rsidRDefault="00B50409" w:rsidP="00B50409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333B5">
        <w:rPr>
          <w:rFonts w:ascii="Times New Roman" w:hAnsi="Times New Roman"/>
          <w:sz w:val="20"/>
          <w:szCs w:val="20"/>
        </w:rPr>
        <w:t>2. számú példány: Irattár</w:t>
      </w:r>
    </w:p>
    <w:p w14:paraId="13AD9900" w14:textId="76DABF46" w:rsidR="00D2592A" w:rsidRPr="00B50409" w:rsidRDefault="00B50409" w:rsidP="00B50409">
      <w:pPr>
        <w:widowControl w:val="0"/>
        <w:tabs>
          <w:tab w:val="left" w:pos="720"/>
        </w:tabs>
        <w:spacing w:after="0" w:line="240" w:lineRule="auto"/>
      </w:pPr>
      <w:r>
        <w:rPr>
          <w:rFonts w:ascii="Times New Roman" w:hAnsi="Times New Roman"/>
          <w:sz w:val="20"/>
          <w:szCs w:val="20"/>
        </w:rPr>
        <w:tab/>
      </w:r>
      <w:r w:rsidRPr="004333B5">
        <w:rPr>
          <w:rFonts w:ascii="Times New Roman" w:hAnsi="Times New Roman"/>
          <w:sz w:val="20"/>
          <w:szCs w:val="20"/>
        </w:rPr>
        <w:t>3. számú példány: HM Jogi Főosztály</w:t>
      </w:r>
      <w:r w:rsidR="00FA6DA7">
        <w:rPr>
          <w:rFonts w:ascii="Times New Roman" w:hAnsi="Times New Roman"/>
          <w:sz w:val="20"/>
          <w:szCs w:val="20"/>
        </w:rPr>
        <w:t xml:space="preserve"> (a </w:t>
      </w:r>
      <w:proofErr w:type="spellStart"/>
      <w:r w:rsidR="00FA6DA7">
        <w:rPr>
          <w:rFonts w:ascii="Times New Roman" w:hAnsi="Times New Roman"/>
          <w:sz w:val="20"/>
          <w:szCs w:val="20"/>
        </w:rPr>
        <w:t>HK-ban</w:t>
      </w:r>
      <w:proofErr w:type="spellEnd"/>
      <w:r w:rsidR="00FA6DA7">
        <w:rPr>
          <w:rFonts w:ascii="Times New Roman" w:hAnsi="Times New Roman"/>
          <w:sz w:val="20"/>
          <w:szCs w:val="20"/>
        </w:rPr>
        <w:t xml:space="preserve"> való közzététel céljából)</w:t>
      </w:r>
    </w:p>
    <w:sectPr w:rsidR="00D2592A" w:rsidRPr="00B50409" w:rsidSect="00947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856B0" w14:textId="77777777" w:rsidR="009D780B" w:rsidRDefault="009D780B" w:rsidP="009917D9">
      <w:pPr>
        <w:spacing w:after="0" w:line="240" w:lineRule="auto"/>
      </w:pPr>
      <w:r>
        <w:separator/>
      </w:r>
    </w:p>
  </w:endnote>
  <w:endnote w:type="continuationSeparator" w:id="0">
    <w:p w14:paraId="54B72CCB" w14:textId="77777777" w:rsidR="009D780B" w:rsidRDefault="009D780B" w:rsidP="0099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48BCB" w14:textId="77777777" w:rsidR="00393438" w:rsidRDefault="003934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E5DC" w14:textId="77777777" w:rsidR="00393438" w:rsidRDefault="003934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D95C8" w14:textId="77777777" w:rsidR="00393438" w:rsidRDefault="003934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A8807" w14:textId="77777777" w:rsidR="009D780B" w:rsidRDefault="009D780B" w:rsidP="009917D9">
      <w:pPr>
        <w:spacing w:after="0" w:line="240" w:lineRule="auto"/>
      </w:pPr>
      <w:r>
        <w:separator/>
      </w:r>
    </w:p>
  </w:footnote>
  <w:footnote w:type="continuationSeparator" w:id="0">
    <w:p w14:paraId="409A7E12" w14:textId="77777777" w:rsidR="009D780B" w:rsidRDefault="009D780B" w:rsidP="0099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D778" w14:textId="35EF0F66" w:rsidR="00793AF6" w:rsidRDefault="00793A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8857" w14:textId="2F2E7ED1" w:rsidR="00910D33" w:rsidRPr="00655DEA" w:rsidRDefault="00694F30">
    <w:pPr>
      <w:pStyle w:val="lfej"/>
      <w:jc w:val="center"/>
      <w:rPr>
        <w:rFonts w:ascii="Times New Roman" w:hAnsi="Times New Roman" w:cs="Times New Roman"/>
      </w:rPr>
    </w:pPr>
    <w:sdt>
      <w:sdtPr>
        <w:id w:val="-27063059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910D33" w:rsidRPr="00655DEA">
          <w:rPr>
            <w:rFonts w:ascii="Times New Roman" w:hAnsi="Times New Roman" w:cs="Times New Roman"/>
          </w:rPr>
          <w:fldChar w:fldCharType="begin"/>
        </w:r>
        <w:r w:rsidR="00910D33" w:rsidRPr="00655DEA">
          <w:rPr>
            <w:rFonts w:ascii="Times New Roman" w:hAnsi="Times New Roman" w:cs="Times New Roman"/>
          </w:rPr>
          <w:instrText>PAGE   \* MERGEFORMAT</w:instrText>
        </w:r>
        <w:r w:rsidR="00910D33" w:rsidRPr="00655DEA">
          <w:rPr>
            <w:rFonts w:ascii="Times New Roman" w:hAnsi="Times New Roman" w:cs="Times New Roman"/>
          </w:rPr>
          <w:fldChar w:fldCharType="separate"/>
        </w:r>
        <w:r w:rsidR="00E1268E">
          <w:rPr>
            <w:rFonts w:ascii="Times New Roman" w:hAnsi="Times New Roman" w:cs="Times New Roman"/>
            <w:noProof/>
          </w:rPr>
          <w:t>8</w:t>
        </w:r>
        <w:r w:rsidR="00910D33" w:rsidRPr="00655DEA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1AB5" w14:textId="4A97AD1A" w:rsidR="00793AF6" w:rsidRPr="00793AF6" w:rsidRDefault="00793AF6" w:rsidP="00793AF6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D6D"/>
    <w:multiLevelType w:val="hybridMultilevel"/>
    <w:tmpl w:val="0C8A6A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286E"/>
    <w:multiLevelType w:val="hybridMultilevel"/>
    <w:tmpl w:val="753272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05AA"/>
    <w:multiLevelType w:val="hybridMultilevel"/>
    <w:tmpl w:val="1E5AA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9"/>
    <w:rsid w:val="00002BF6"/>
    <w:rsid w:val="00023EF9"/>
    <w:rsid w:val="0002547A"/>
    <w:rsid w:val="00044897"/>
    <w:rsid w:val="00046BC2"/>
    <w:rsid w:val="00047968"/>
    <w:rsid w:val="00051F13"/>
    <w:rsid w:val="00054D20"/>
    <w:rsid w:val="000647FF"/>
    <w:rsid w:val="000942D8"/>
    <w:rsid w:val="000A21B5"/>
    <w:rsid w:val="000A53B9"/>
    <w:rsid w:val="000B6318"/>
    <w:rsid w:val="000C6640"/>
    <w:rsid w:val="000D35A4"/>
    <w:rsid w:val="000E241E"/>
    <w:rsid w:val="000F31FD"/>
    <w:rsid w:val="000F55BE"/>
    <w:rsid w:val="0011108A"/>
    <w:rsid w:val="00111D2C"/>
    <w:rsid w:val="00132561"/>
    <w:rsid w:val="00135FA4"/>
    <w:rsid w:val="00137E84"/>
    <w:rsid w:val="00140507"/>
    <w:rsid w:val="00154297"/>
    <w:rsid w:val="00165D4F"/>
    <w:rsid w:val="001819DA"/>
    <w:rsid w:val="00186F65"/>
    <w:rsid w:val="001A7CA1"/>
    <w:rsid w:val="001C16BF"/>
    <w:rsid w:val="001E36E2"/>
    <w:rsid w:val="001F5741"/>
    <w:rsid w:val="002065F2"/>
    <w:rsid w:val="00214410"/>
    <w:rsid w:val="0022470C"/>
    <w:rsid w:val="00231DB9"/>
    <w:rsid w:val="0024178A"/>
    <w:rsid w:val="002433CF"/>
    <w:rsid w:val="0024421B"/>
    <w:rsid w:val="00245D38"/>
    <w:rsid w:val="00250E58"/>
    <w:rsid w:val="00251A42"/>
    <w:rsid w:val="00254F83"/>
    <w:rsid w:val="00273385"/>
    <w:rsid w:val="002747A4"/>
    <w:rsid w:val="00285FE4"/>
    <w:rsid w:val="002A09F0"/>
    <w:rsid w:val="002A1CB4"/>
    <w:rsid w:val="002A59EE"/>
    <w:rsid w:val="002C54AC"/>
    <w:rsid w:val="002D0F33"/>
    <w:rsid w:val="002D40EF"/>
    <w:rsid w:val="002D44DB"/>
    <w:rsid w:val="002D55D5"/>
    <w:rsid w:val="002D5969"/>
    <w:rsid w:val="002D5DCD"/>
    <w:rsid w:val="002F1AD5"/>
    <w:rsid w:val="002F1E1A"/>
    <w:rsid w:val="002F36C6"/>
    <w:rsid w:val="003034C6"/>
    <w:rsid w:val="0030402F"/>
    <w:rsid w:val="00316B66"/>
    <w:rsid w:val="00330F3F"/>
    <w:rsid w:val="00331536"/>
    <w:rsid w:val="003349D6"/>
    <w:rsid w:val="00341428"/>
    <w:rsid w:val="00341B99"/>
    <w:rsid w:val="003455B0"/>
    <w:rsid w:val="003467DB"/>
    <w:rsid w:val="0034762F"/>
    <w:rsid w:val="00355579"/>
    <w:rsid w:val="00361059"/>
    <w:rsid w:val="00374060"/>
    <w:rsid w:val="0038362E"/>
    <w:rsid w:val="003845B0"/>
    <w:rsid w:val="00393438"/>
    <w:rsid w:val="003A046D"/>
    <w:rsid w:val="003A2DBF"/>
    <w:rsid w:val="003A7DD1"/>
    <w:rsid w:val="003B6505"/>
    <w:rsid w:val="003C01C4"/>
    <w:rsid w:val="003C6541"/>
    <w:rsid w:val="003C7C18"/>
    <w:rsid w:val="003D1FF0"/>
    <w:rsid w:val="003D3D0F"/>
    <w:rsid w:val="003D64E3"/>
    <w:rsid w:val="003E2FC4"/>
    <w:rsid w:val="003E5021"/>
    <w:rsid w:val="003E54AB"/>
    <w:rsid w:val="003F440E"/>
    <w:rsid w:val="003F6729"/>
    <w:rsid w:val="0040203F"/>
    <w:rsid w:val="00406397"/>
    <w:rsid w:val="00406FEA"/>
    <w:rsid w:val="00413249"/>
    <w:rsid w:val="00422C68"/>
    <w:rsid w:val="0043373A"/>
    <w:rsid w:val="004366D5"/>
    <w:rsid w:val="00437A11"/>
    <w:rsid w:val="00441BCA"/>
    <w:rsid w:val="00441E5D"/>
    <w:rsid w:val="00443D42"/>
    <w:rsid w:val="00451D43"/>
    <w:rsid w:val="004730CE"/>
    <w:rsid w:val="0047558E"/>
    <w:rsid w:val="004824CE"/>
    <w:rsid w:val="00482D90"/>
    <w:rsid w:val="004954C2"/>
    <w:rsid w:val="00496D63"/>
    <w:rsid w:val="004B6CE8"/>
    <w:rsid w:val="004C67CE"/>
    <w:rsid w:val="004C711F"/>
    <w:rsid w:val="004D313D"/>
    <w:rsid w:val="004D677E"/>
    <w:rsid w:val="004E7E27"/>
    <w:rsid w:val="004F314B"/>
    <w:rsid w:val="005154CF"/>
    <w:rsid w:val="00531911"/>
    <w:rsid w:val="005320AC"/>
    <w:rsid w:val="005359CD"/>
    <w:rsid w:val="00536979"/>
    <w:rsid w:val="0054047A"/>
    <w:rsid w:val="00551277"/>
    <w:rsid w:val="00560A01"/>
    <w:rsid w:val="00561ADA"/>
    <w:rsid w:val="00561D3A"/>
    <w:rsid w:val="00573EFA"/>
    <w:rsid w:val="0058189B"/>
    <w:rsid w:val="005830C9"/>
    <w:rsid w:val="005A6F49"/>
    <w:rsid w:val="005B0C54"/>
    <w:rsid w:val="005B783B"/>
    <w:rsid w:val="005D17E3"/>
    <w:rsid w:val="005F06CA"/>
    <w:rsid w:val="005F4782"/>
    <w:rsid w:val="005F5465"/>
    <w:rsid w:val="005F7B22"/>
    <w:rsid w:val="00605AD8"/>
    <w:rsid w:val="006121EC"/>
    <w:rsid w:val="006253F4"/>
    <w:rsid w:val="0062560B"/>
    <w:rsid w:val="00632AAD"/>
    <w:rsid w:val="00637914"/>
    <w:rsid w:val="00640CA3"/>
    <w:rsid w:val="00643409"/>
    <w:rsid w:val="006457FA"/>
    <w:rsid w:val="00646164"/>
    <w:rsid w:val="00655DEA"/>
    <w:rsid w:val="00661F87"/>
    <w:rsid w:val="00662859"/>
    <w:rsid w:val="006634D9"/>
    <w:rsid w:val="006760C6"/>
    <w:rsid w:val="00681CDA"/>
    <w:rsid w:val="00694F30"/>
    <w:rsid w:val="006967DC"/>
    <w:rsid w:val="006A2E5F"/>
    <w:rsid w:val="006B38E2"/>
    <w:rsid w:val="006B6A01"/>
    <w:rsid w:val="006D122E"/>
    <w:rsid w:val="006E0077"/>
    <w:rsid w:val="006E287D"/>
    <w:rsid w:val="006E291D"/>
    <w:rsid w:val="006F09AB"/>
    <w:rsid w:val="006F427E"/>
    <w:rsid w:val="006F43B6"/>
    <w:rsid w:val="00711FCE"/>
    <w:rsid w:val="007154A6"/>
    <w:rsid w:val="00716D99"/>
    <w:rsid w:val="007429D6"/>
    <w:rsid w:val="007473A6"/>
    <w:rsid w:val="0075721F"/>
    <w:rsid w:val="00762290"/>
    <w:rsid w:val="007649D4"/>
    <w:rsid w:val="00787B81"/>
    <w:rsid w:val="00787C6E"/>
    <w:rsid w:val="00790682"/>
    <w:rsid w:val="00793AF6"/>
    <w:rsid w:val="007A3281"/>
    <w:rsid w:val="007A3410"/>
    <w:rsid w:val="007A477F"/>
    <w:rsid w:val="007B25EE"/>
    <w:rsid w:val="007B2660"/>
    <w:rsid w:val="007B4194"/>
    <w:rsid w:val="007C0B2E"/>
    <w:rsid w:val="007E64FF"/>
    <w:rsid w:val="007E7335"/>
    <w:rsid w:val="007F7BB9"/>
    <w:rsid w:val="0080513B"/>
    <w:rsid w:val="008078FC"/>
    <w:rsid w:val="00817134"/>
    <w:rsid w:val="0082057D"/>
    <w:rsid w:val="008329D0"/>
    <w:rsid w:val="008503E3"/>
    <w:rsid w:val="00861D52"/>
    <w:rsid w:val="00876CC9"/>
    <w:rsid w:val="008B0F6D"/>
    <w:rsid w:val="008B578D"/>
    <w:rsid w:val="008C081E"/>
    <w:rsid w:val="008D4638"/>
    <w:rsid w:val="009109C7"/>
    <w:rsid w:val="00910D33"/>
    <w:rsid w:val="00912EC9"/>
    <w:rsid w:val="00930FB7"/>
    <w:rsid w:val="00937AF6"/>
    <w:rsid w:val="00937C8D"/>
    <w:rsid w:val="00940EBA"/>
    <w:rsid w:val="0094177E"/>
    <w:rsid w:val="00942BE4"/>
    <w:rsid w:val="00944918"/>
    <w:rsid w:val="00947693"/>
    <w:rsid w:val="009479E9"/>
    <w:rsid w:val="00950644"/>
    <w:rsid w:val="00954681"/>
    <w:rsid w:val="00960D6B"/>
    <w:rsid w:val="00963D7C"/>
    <w:rsid w:val="0096547C"/>
    <w:rsid w:val="009829B7"/>
    <w:rsid w:val="009917D9"/>
    <w:rsid w:val="009C0851"/>
    <w:rsid w:val="009C42C0"/>
    <w:rsid w:val="009C6BCD"/>
    <w:rsid w:val="009D0A98"/>
    <w:rsid w:val="009D0DDD"/>
    <w:rsid w:val="009D780B"/>
    <w:rsid w:val="009E4FA4"/>
    <w:rsid w:val="009F4EEF"/>
    <w:rsid w:val="00A01F98"/>
    <w:rsid w:val="00A0683D"/>
    <w:rsid w:val="00A15CB2"/>
    <w:rsid w:val="00A41F0B"/>
    <w:rsid w:val="00A51088"/>
    <w:rsid w:val="00A6052E"/>
    <w:rsid w:val="00A62CEA"/>
    <w:rsid w:val="00A62FC9"/>
    <w:rsid w:val="00A71448"/>
    <w:rsid w:val="00A735C9"/>
    <w:rsid w:val="00A73CD7"/>
    <w:rsid w:val="00A81DEA"/>
    <w:rsid w:val="00A86993"/>
    <w:rsid w:val="00A93A0F"/>
    <w:rsid w:val="00AA71ED"/>
    <w:rsid w:val="00AB7F8F"/>
    <w:rsid w:val="00AC26E0"/>
    <w:rsid w:val="00AD15AC"/>
    <w:rsid w:val="00AD3FF2"/>
    <w:rsid w:val="00AE4D1A"/>
    <w:rsid w:val="00AF5AA7"/>
    <w:rsid w:val="00B12640"/>
    <w:rsid w:val="00B1379F"/>
    <w:rsid w:val="00B2721F"/>
    <w:rsid w:val="00B50409"/>
    <w:rsid w:val="00B5504C"/>
    <w:rsid w:val="00B61377"/>
    <w:rsid w:val="00B71415"/>
    <w:rsid w:val="00B80152"/>
    <w:rsid w:val="00B849A0"/>
    <w:rsid w:val="00B8795C"/>
    <w:rsid w:val="00B91512"/>
    <w:rsid w:val="00BA22BD"/>
    <w:rsid w:val="00BA65E4"/>
    <w:rsid w:val="00BB0AFF"/>
    <w:rsid w:val="00BB25B2"/>
    <w:rsid w:val="00BC6766"/>
    <w:rsid w:val="00BC71CC"/>
    <w:rsid w:val="00BC74AD"/>
    <w:rsid w:val="00BD3A6E"/>
    <w:rsid w:val="00BE18EA"/>
    <w:rsid w:val="00BE1BD6"/>
    <w:rsid w:val="00BE4A53"/>
    <w:rsid w:val="00BF334B"/>
    <w:rsid w:val="00BF6D2C"/>
    <w:rsid w:val="00C026C4"/>
    <w:rsid w:val="00C0580F"/>
    <w:rsid w:val="00C4215B"/>
    <w:rsid w:val="00C4246E"/>
    <w:rsid w:val="00C45109"/>
    <w:rsid w:val="00C529E6"/>
    <w:rsid w:val="00C55877"/>
    <w:rsid w:val="00C570F5"/>
    <w:rsid w:val="00C63E12"/>
    <w:rsid w:val="00C65B46"/>
    <w:rsid w:val="00C704AC"/>
    <w:rsid w:val="00C70DFC"/>
    <w:rsid w:val="00C76F1F"/>
    <w:rsid w:val="00C83E16"/>
    <w:rsid w:val="00C841F0"/>
    <w:rsid w:val="00CA2789"/>
    <w:rsid w:val="00CA7619"/>
    <w:rsid w:val="00CE2120"/>
    <w:rsid w:val="00CF2153"/>
    <w:rsid w:val="00D0241F"/>
    <w:rsid w:val="00D03EAD"/>
    <w:rsid w:val="00D13262"/>
    <w:rsid w:val="00D2592A"/>
    <w:rsid w:val="00D41D02"/>
    <w:rsid w:val="00D42D28"/>
    <w:rsid w:val="00D46EA1"/>
    <w:rsid w:val="00D57891"/>
    <w:rsid w:val="00D606D1"/>
    <w:rsid w:val="00D63C69"/>
    <w:rsid w:val="00D95FE0"/>
    <w:rsid w:val="00DA2176"/>
    <w:rsid w:val="00DA4D7B"/>
    <w:rsid w:val="00DB2AC6"/>
    <w:rsid w:val="00DC59F1"/>
    <w:rsid w:val="00DE684C"/>
    <w:rsid w:val="00DE74F5"/>
    <w:rsid w:val="00DF02C9"/>
    <w:rsid w:val="00DF1DFA"/>
    <w:rsid w:val="00DF3FF1"/>
    <w:rsid w:val="00E006E1"/>
    <w:rsid w:val="00E1268E"/>
    <w:rsid w:val="00E17D2C"/>
    <w:rsid w:val="00E337A1"/>
    <w:rsid w:val="00E70DA1"/>
    <w:rsid w:val="00E86FDA"/>
    <w:rsid w:val="00E9601A"/>
    <w:rsid w:val="00E9714A"/>
    <w:rsid w:val="00EB4063"/>
    <w:rsid w:val="00ED040F"/>
    <w:rsid w:val="00ED4634"/>
    <w:rsid w:val="00EE564C"/>
    <w:rsid w:val="00EE5F64"/>
    <w:rsid w:val="00EF386B"/>
    <w:rsid w:val="00F13A09"/>
    <w:rsid w:val="00F25ADE"/>
    <w:rsid w:val="00F42753"/>
    <w:rsid w:val="00F4685A"/>
    <w:rsid w:val="00F5251C"/>
    <w:rsid w:val="00F562EE"/>
    <w:rsid w:val="00F70728"/>
    <w:rsid w:val="00F749AD"/>
    <w:rsid w:val="00F81A22"/>
    <w:rsid w:val="00F840CB"/>
    <w:rsid w:val="00FA3B05"/>
    <w:rsid w:val="00FA6DA7"/>
    <w:rsid w:val="00FB26E1"/>
    <w:rsid w:val="00FB662D"/>
    <w:rsid w:val="00FC6C64"/>
    <w:rsid w:val="00FD3377"/>
    <w:rsid w:val="00FE2F77"/>
    <w:rsid w:val="00FE7ABB"/>
    <w:rsid w:val="00FF03EE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261F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7D9"/>
  </w:style>
  <w:style w:type="paragraph" w:styleId="llb">
    <w:name w:val="footer"/>
    <w:basedOn w:val="Norml"/>
    <w:link w:val="llbChar"/>
    <w:uiPriority w:val="99"/>
    <w:unhideWhenUsed/>
    <w:rsid w:val="0099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7D9"/>
  </w:style>
  <w:style w:type="paragraph" w:styleId="Buborkszveg">
    <w:name w:val="Balloon Text"/>
    <w:basedOn w:val="Norml"/>
    <w:link w:val="BuborkszvegChar"/>
    <w:uiPriority w:val="99"/>
    <w:semiHidden/>
    <w:unhideWhenUsed/>
    <w:rsid w:val="00441BC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BCA"/>
    <w:rPr>
      <w:rFonts w:ascii="Calibri" w:hAnsi="Calibr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C71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71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71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71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71C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41F0B"/>
    <w:pPr>
      <w:ind w:left="720"/>
      <w:contextualSpacing/>
    </w:pPr>
  </w:style>
  <w:style w:type="paragraph" w:styleId="NormlWeb">
    <w:name w:val="Normal (Web)"/>
    <w:basedOn w:val="Norml"/>
    <w:rsid w:val="00B504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32561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D57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7D9"/>
  </w:style>
  <w:style w:type="paragraph" w:styleId="llb">
    <w:name w:val="footer"/>
    <w:basedOn w:val="Norml"/>
    <w:link w:val="llbChar"/>
    <w:uiPriority w:val="99"/>
    <w:unhideWhenUsed/>
    <w:rsid w:val="0099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7D9"/>
  </w:style>
  <w:style w:type="paragraph" w:styleId="Buborkszveg">
    <w:name w:val="Balloon Text"/>
    <w:basedOn w:val="Norml"/>
    <w:link w:val="BuborkszvegChar"/>
    <w:uiPriority w:val="99"/>
    <w:semiHidden/>
    <w:unhideWhenUsed/>
    <w:rsid w:val="00441BC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BCA"/>
    <w:rPr>
      <w:rFonts w:ascii="Calibri" w:hAnsi="Calibr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C71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71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71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71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71C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41F0B"/>
    <w:pPr>
      <w:ind w:left="720"/>
      <w:contextualSpacing/>
    </w:pPr>
  </w:style>
  <w:style w:type="paragraph" w:styleId="NormlWeb">
    <w:name w:val="Normal (Web)"/>
    <w:basedOn w:val="Norml"/>
    <w:rsid w:val="00B504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32561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D57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6DE9-A6FE-4B40-82CA-7AD6BB73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2547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Péter Pál alez</dc:creator>
  <cp:lastModifiedBy>bokrosti</cp:lastModifiedBy>
  <cp:revision>3</cp:revision>
  <cp:lastPrinted>2015-08-18T11:17:00Z</cp:lastPrinted>
  <dcterms:created xsi:type="dcterms:W3CDTF">2016-02-08T10:21:00Z</dcterms:created>
  <dcterms:modified xsi:type="dcterms:W3CDTF">2016-02-08T10:21:00Z</dcterms:modified>
</cp:coreProperties>
</file>